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38003" w14:textId="77777777" w:rsidR="007965CD" w:rsidRDefault="007965CD" w:rsidP="002570C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61C2E68D" w14:textId="77777777" w:rsidR="00B9179B" w:rsidRPr="00B9179B" w:rsidRDefault="00B9179B" w:rsidP="002570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179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Dodatkowe informacje i objaśnienia</w:t>
      </w:r>
      <w:r w:rsidR="00ED4F2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14:paraId="0D13ABE8" w14:textId="77777777" w:rsidR="00B9179B" w:rsidRPr="00B9179B" w:rsidRDefault="00B9179B" w:rsidP="003721B4">
      <w:pPr>
        <w:spacing w:after="0" w:line="240" w:lineRule="auto"/>
        <w:ind w:left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6B6A059" w14:textId="77777777" w:rsidR="007742C7" w:rsidRDefault="007742C7" w:rsidP="0077219C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42C7">
        <w:rPr>
          <w:rFonts w:ascii="Times New Roman" w:eastAsia="Times New Roman" w:hAnsi="Times New Roman"/>
          <w:sz w:val="24"/>
          <w:szCs w:val="24"/>
          <w:lang w:eastAsia="pl-PL"/>
        </w:rPr>
        <w:t>Informacje o wszelkich zobowiązaniach</w:t>
      </w:r>
      <w:r w:rsidR="00B9683E" w:rsidRPr="007742C7">
        <w:rPr>
          <w:rFonts w:ascii="Times New Roman" w:eastAsia="Times New Roman" w:hAnsi="Times New Roman"/>
          <w:sz w:val="24"/>
          <w:szCs w:val="24"/>
          <w:lang w:eastAsia="pl-PL"/>
        </w:rPr>
        <w:t xml:space="preserve"> finansowych, w tym z tytułu dłużnych instrumentów finansowych, gwarancji i poręczeń lub zobowiąza</w:t>
      </w:r>
      <w:r w:rsidR="00A45CE1" w:rsidRPr="007742C7">
        <w:rPr>
          <w:rFonts w:ascii="Times New Roman" w:eastAsia="Times New Roman" w:hAnsi="Times New Roman"/>
          <w:sz w:val="24"/>
          <w:szCs w:val="24"/>
          <w:lang w:eastAsia="pl-PL"/>
        </w:rPr>
        <w:t>ń warunkowych nieuwzględnionych</w:t>
      </w:r>
      <w:r w:rsidRPr="007742C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9683E" w:rsidRPr="007742C7">
        <w:rPr>
          <w:rFonts w:ascii="Times New Roman" w:eastAsia="Times New Roman" w:hAnsi="Times New Roman"/>
          <w:sz w:val="24"/>
          <w:szCs w:val="24"/>
          <w:lang w:eastAsia="pl-PL"/>
        </w:rPr>
        <w:t>w bilansie, ze wskazaniem charakteru i formy wierzyte</w:t>
      </w:r>
      <w:r w:rsidRPr="007742C7">
        <w:rPr>
          <w:rFonts w:ascii="Times New Roman" w:eastAsia="Times New Roman" w:hAnsi="Times New Roman"/>
          <w:sz w:val="24"/>
          <w:szCs w:val="24"/>
          <w:lang w:eastAsia="pl-PL"/>
        </w:rPr>
        <w:t>lności zabezpieczonych rzeczowo:</w:t>
      </w:r>
    </w:p>
    <w:p w14:paraId="67325198" w14:textId="77777777" w:rsidR="0077219C" w:rsidRPr="007742C7" w:rsidRDefault="0077219C" w:rsidP="007742C7">
      <w:pPr>
        <w:spacing w:after="0" w:line="240" w:lineRule="auto"/>
        <w:ind w:left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42C7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Pr="007742C7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14:paraId="4D258B3B" w14:textId="77777777" w:rsidR="0085350E" w:rsidRPr="00292C6F" w:rsidRDefault="0085350E" w:rsidP="0085350E">
      <w:pPr>
        <w:pStyle w:val="NormalnyWeb"/>
        <w:jc w:val="both"/>
      </w:pPr>
      <w:r w:rsidRPr="00292C6F">
        <w:t>Umowa o kredyt inwestycyjny nr C/40/I/2019 zawarta w dniu 29.10.2019 w Cieszynie    z  Bakiem Spółdzielczym w Cieszynie.</w:t>
      </w:r>
    </w:p>
    <w:p w14:paraId="345B3AB0" w14:textId="77777777" w:rsidR="0085350E" w:rsidRPr="00292C6F" w:rsidRDefault="0085350E" w:rsidP="0085350E">
      <w:pPr>
        <w:pStyle w:val="NormalnyWeb"/>
        <w:jc w:val="both"/>
      </w:pPr>
      <w:r w:rsidRPr="00292C6F">
        <w:t xml:space="preserve">Kwota: 1 400 000,00 zł (słownie: jeden milion czterysta tysięcy złotych 00/100 na okres od dnia 29.10.2019 do dnia 31.08.2039 . </w:t>
      </w:r>
    </w:p>
    <w:p w14:paraId="2AE74D20" w14:textId="77777777" w:rsidR="0085350E" w:rsidRPr="00292C6F" w:rsidRDefault="0085350E" w:rsidP="0085350E">
      <w:pPr>
        <w:pStyle w:val="NormalnyWeb"/>
        <w:jc w:val="both"/>
      </w:pPr>
      <w:r w:rsidRPr="00292C6F">
        <w:t>Opis zabezpieczeń:</w:t>
      </w:r>
    </w:p>
    <w:p w14:paraId="0686A0A4" w14:textId="535F414B" w:rsidR="0085350E" w:rsidRPr="00292C6F" w:rsidRDefault="0085350E" w:rsidP="0085350E">
      <w:pPr>
        <w:pStyle w:val="NormalnyWeb"/>
        <w:ind w:left="357"/>
        <w:jc w:val="both"/>
      </w:pPr>
      <w:r w:rsidRPr="00292C6F">
        <w:t>1.  Umowa o przelew wierzytelności aktualnych i przyszłych  z umowy nr    122/202862/05/2019L.</w:t>
      </w:r>
    </w:p>
    <w:p w14:paraId="75CD6926" w14:textId="77777777" w:rsidR="0085350E" w:rsidRPr="00292C6F" w:rsidRDefault="0085350E" w:rsidP="0085350E">
      <w:pPr>
        <w:pStyle w:val="NormalnyWeb"/>
        <w:ind w:left="357"/>
        <w:jc w:val="both"/>
      </w:pPr>
      <w:r w:rsidRPr="00292C6F">
        <w:t>2. Hipoteka do sumy 2 800 000 zł (KW nr BB1C/00089590/7)</w:t>
      </w:r>
    </w:p>
    <w:p w14:paraId="6447D223" w14:textId="77777777" w:rsidR="0085350E" w:rsidRPr="00292C6F" w:rsidRDefault="0085350E" w:rsidP="0085350E">
      <w:pPr>
        <w:pStyle w:val="NormalnyWeb"/>
        <w:ind w:left="357"/>
        <w:jc w:val="both"/>
      </w:pPr>
      <w:r w:rsidRPr="00292C6F">
        <w:t xml:space="preserve">3. Cesja praw z polisy ubezpieczeniowej nieruchomości </w:t>
      </w:r>
    </w:p>
    <w:p w14:paraId="325561F5" w14:textId="77777777" w:rsidR="0085350E" w:rsidRDefault="0085350E" w:rsidP="0085350E">
      <w:pPr>
        <w:pStyle w:val="NormalnyWeb"/>
        <w:ind w:left="357"/>
        <w:jc w:val="both"/>
      </w:pPr>
      <w:r w:rsidRPr="00292C6F">
        <w:t>4. Weksel in blanco.</w:t>
      </w:r>
    </w:p>
    <w:p w14:paraId="392B3B56" w14:textId="77777777" w:rsidR="00292C6F" w:rsidRDefault="0085350E" w:rsidP="0085350E">
      <w:pPr>
        <w:pStyle w:val="NormalnyWeb"/>
        <w:jc w:val="both"/>
      </w:pPr>
      <w:r w:rsidRPr="001A68F3">
        <w:rPr>
          <w:sz w:val="22"/>
          <w:szCs w:val="22"/>
        </w:rPr>
        <w:t>Środki z kredytu zostały wykorzystane na remont budynku w Bażanowicach przy ul. Zamkowej 4</w:t>
      </w:r>
      <w:r w:rsidRPr="00292C6F">
        <w:t>.</w:t>
      </w:r>
      <w:r>
        <w:t xml:space="preserve"> </w:t>
      </w:r>
    </w:p>
    <w:p w14:paraId="5D93D758" w14:textId="6EF7008F" w:rsidR="00C06799" w:rsidRPr="00B014D7" w:rsidRDefault="007742C7" w:rsidP="00292C6F">
      <w:pPr>
        <w:pStyle w:val="NormalnyWeb"/>
        <w:numPr>
          <w:ilvl w:val="1"/>
          <w:numId w:val="1"/>
        </w:numPr>
        <w:jc w:val="both"/>
      </w:pPr>
      <w:r w:rsidRPr="00B014D7">
        <w:t>Informacje o kwotach</w:t>
      </w:r>
      <w:r w:rsidR="00323D1E" w:rsidRPr="00B014D7">
        <w:t xml:space="preserve"> zaliczek i kredytów udzielonych członkom organów administrujących, zarządzających i nadzorujących, ze wskazaniem oprocentowania, głównych warunków oraz wszelkich kwot spłaconych, odpisanych lub umorzonych, a także zobowiązań </w:t>
      </w:r>
      <w:r w:rsidR="00B014D7" w:rsidRPr="00B014D7">
        <w:t xml:space="preserve">zaciągniętych </w:t>
      </w:r>
      <w:r w:rsidR="00323D1E" w:rsidRPr="00B014D7">
        <w:t>w ich imieniu tytułem gwarancji i poręczeń wszelkiego rodzaju, ze wskazaniem kwo</w:t>
      </w:r>
      <w:r w:rsidR="008A1A25" w:rsidRPr="00B014D7">
        <w:t>ty ogółem dla każdej kategorii.</w:t>
      </w:r>
    </w:p>
    <w:p w14:paraId="164DF77C" w14:textId="7555A222" w:rsidR="00B816C3" w:rsidRDefault="00B816C3" w:rsidP="0085350E">
      <w:pPr>
        <w:pStyle w:val="NormalnyWeb"/>
        <w:jc w:val="both"/>
      </w:pPr>
    </w:p>
    <w:p w14:paraId="7139F121" w14:textId="6BA76999" w:rsidR="00B816C3" w:rsidRDefault="00B816C3" w:rsidP="0085350E">
      <w:pPr>
        <w:pStyle w:val="NormalnyWeb"/>
        <w:jc w:val="both"/>
      </w:pPr>
      <w:r w:rsidRPr="00B014D7">
        <w:t xml:space="preserve">Nie </w:t>
      </w:r>
      <w:r w:rsidR="00B014D7" w:rsidRPr="00B014D7">
        <w:t>dotyczy</w:t>
      </w:r>
    </w:p>
    <w:p w14:paraId="036C061A" w14:textId="6232CE1D" w:rsidR="0085350E" w:rsidRDefault="0085350E" w:rsidP="0085350E">
      <w:pPr>
        <w:pStyle w:val="NormalnyWeb"/>
        <w:jc w:val="both"/>
      </w:pPr>
    </w:p>
    <w:p w14:paraId="521A1C7D" w14:textId="4EC3BBDB" w:rsidR="0085350E" w:rsidRDefault="0085350E" w:rsidP="0085350E">
      <w:pPr>
        <w:pStyle w:val="NormalnyWeb"/>
        <w:jc w:val="both"/>
      </w:pPr>
    </w:p>
    <w:p w14:paraId="460A8F3C" w14:textId="1E25C000" w:rsidR="0085350E" w:rsidRDefault="0085350E" w:rsidP="0085350E">
      <w:pPr>
        <w:pStyle w:val="NormalnyWeb"/>
        <w:jc w:val="both"/>
      </w:pPr>
    </w:p>
    <w:p w14:paraId="29437341" w14:textId="1BA94162" w:rsidR="0085350E" w:rsidRDefault="0085350E" w:rsidP="0085350E">
      <w:pPr>
        <w:pStyle w:val="NormalnyWeb"/>
        <w:jc w:val="both"/>
      </w:pPr>
    </w:p>
    <w:p w14:paraId="473E0BFE" w14:textId="325EDC60" w:rsidR="0085350E" w:rsidRDefault="0085350E" w:rsidP="0085350E">
      <w:pPr>
        <w:pStyle w:val="NormalnyWeb"/>
        <w:jc w:val="both"/>
      </w:pPr>
    </w:p>
    <w:p w14:paraId="7C392530" w14:textId="3754AC3B" w:rsidR="0085350E" w:rsidRDefault="0085350E" w:rsidP="0085350E">
      <w:pPr>
        <w:pStyle w:val="NormalnyWeb"/>
        <w:jc w:val="both"/>
      </w:pPr>
    </w:p>
    <w:p w14:paraId="46602EC5" w14:textId="77777777" w:rsidR="0085350E" w:rsidRPr="0026756B" w:rsidRDefault="0085350E" w:rsidP="0085350E">
      <w:pPr>
        <w:pStyle w:val="NormalnyWeb"/>
        <w:jc w:val="both"/>
      </w:pPr>
    </w:p>
    <w:p w14:paraId="581972A1" w14:textId="77777777" w:rsidR="007742C7" w:rsidRDefault="007742C7" w:rsidP="00512585">
      <w:pPr>
        <w:pStyle w:val="NormalnyWeb"/>
        <w:numPr>
          <w:ilvl w:val="1"/>
          <w:numId w:val="1"/>
        </w:numPr>
        <w:jc w:val="both"/>
      </w:pPr>
      <w:r>
        <w:t>Uzupełniające dane o aktywach i pasywach:</w:t>
      </w:r>
    </w:p>
    <w:p w14:paraId="634F74F6" w14:textId="77777777" w:rsidR="00357EA4" w:rsidRDefault="00914A69" w:rsidP="001A563F">
      <w:pPr>
        <w:pStyle w:val="NormalnyWeb"/>
        <w:ind w:left="357"/>
        <w:jc w:val="both"/>
      </w:pPr>
      <w:r>
        <w:t>Inwestycje krótkoterminowe</w:t>
      </w:r>
      <w:r w:rsidR="00193D5F">
        <w:t xml:space="preserve"> – środki pieniężne w kasie i na rachunkach bankowych</w:t>
      </w:r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5196"/>
        <w:gridCol w:w="332"/>
        <w:gridCol w:w="2410"/>
      </w:tblGrid>
      <w:tr w:rsidR="00C42059" w:rsidRPr="004D68E3" w14:paraId="5795F5E4" w14:textId="77777777" w:rsidTr="00C42059">
        <w:trPr>
          <w:trHeight w:val="645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46DF79" w14:textId="77777777" w:rsidR="00C42059" w:rsidRPr="004D68E3" w:rsidRDefault="00C42059" w:rsidP="00C42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D68E3">
              <w:rPr>
                <w:rFonts w:ascii="Times New Roman" w:eastAsia="Times New Roman" w:hAnsi="Times New Roman"/>
                <w:color w:val="000000"/>
                <w:lang w:eastAsia="pl-PL"/>
              </w:rPr>
              <w:t>L.P.</w:t>
            </w:r>
          </w:p>
        </w:tc>
        <w:tc>
          <w:tcPr>
            <w:tcW w:w="5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F82A8F" w14:textId="77777777" w:rsidR="00C42059" w:rsidRPr="004D68E3" w:rsidRDefault="00C42059" w:rsidP="00C42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D68E3">
              <w:rPr>
                <w:rFonts w:ascii="Times New Roman" w:eastAsia="Times New Roman" w:hAnsi="Times New Roman"/>
                <w:color w:val="000000"/>
                <w:lang w:eastAsia="pl-PL"/>
              </w:rPr>
              <w:t>Wyszczególnienie</w:t>
            </w:r>
          </w:p>
        </w:tc>
        <w:tc>
          <w:tcPr>
            <w:tcW w:w="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855E54" w14:textId="77777777" w:rsidR="00C42059" w:rsidRPr="004D68E3" w:rsidRDefault="00C42059" w:rsidP="00C42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D68E3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80A70F" w14:textId="77777777" w:rsidR="00C42059" w:rsidRPr="004D68E3" w:rsidRDefault="00C42059" w:rsidP="00C42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D68E3">
              <w:rPr>
                <w:rFonts w:ascii="Times New Roman" w:eastAsia="Times New Roman" w:hAnsi="Times New Roman"/>
                <w:color w:val="000000"/>
                <w:lang w:eastAsia="pl-PL"/>
              </w:rPr>
              <w:t>Wartość</w:t>
            </w:r>
          </w:p>
        </w:tc>
      </w:tr>
      <w:tr w:rsidR="00C42059" w:rsidRPr="004D68E3" w14:paraId="6286E0F2" w14:textId="77777777" w:rsidTr="00C42059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070704" w14:textId="77777777" w:rsidR="00C42059" w:rsidRPr="002E769D" w:rsidRDefault="00C42059" w:rsidP="00C42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E769D">
              <w:rPr>
                <w:rFonts w:ascii="Times New Roman" w:eastAsia="Times New Roman" w:hAnsi="Times New Roman"/>
                <w:color w:val="000000"/>
                <w:lang w:eastAsia="pl-PL"/>
              </w:rPr>
              <w:t>1.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A50077" w14:textId="77777777" w:rsidR="00C42059" w:rsidRPr="002E769D" w:rsidRDefault="00C42059" w:rsidP="00C420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E769D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Kasa krajowych środków pieniężnych</w:t>
            </w:r>
          </w:p>
        </w:tc>
        <w:tc>
          <w:tcPr>
            <w:tcW w:w="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0FB12B" w14:textId="77777777" w:rsidR="00C42059" w:rsidRPr="002E769D" w:rsidRDefault="00C42059" w:rsidP="00C42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E769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0C9397" w14:textId="0D46AFE2" w:rsidR="00C42059" w:rsidRPr="0085350E" w:rsidRDefault="0041099A" w:rsidP="00C420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85350E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877,48</w:t>
            </w:r>
            <w:r w:rsidR="00C42059" w:rsidRPr="0085350E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 zł</w:t>
            </w:r>
          </w:p>
        </w:tc>
      </w:tr>
      <w:tr w:rsidR="00C42059" w:rsidRPr="004D68E3" w14:paraId="553D6B9E" w14:textId="77777777" w:rsidTr="00C42059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07CA0" w14:textId="77777777" w:rsidR="00C42059" w:rsidRPr="002E769D" w:rsidRDefault="00C42059" w:rsidP="00C42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E769D">
              <w:rPr>
                <w:rFonts w:ascii="Times New Roman" w:eastAsia="Times New Roman" w:hAnsi="Times New Roman"/>
                <w:color w:val="000000"/>
                <w:lang w:eastAsia="pl-PL"/>
              </w:rPr>
              <w:t>2.</w:t>
            </w:r>
          </w:p>
        </w:tc>
        <w:tc>
          <w:tcPr>
            <w:tcW w:w="519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6A08B9" w14:textId="77777777" w:rsidR="00C42059" w:rsidRPr="002E769D" w:rsidRDefault="00C42059" w:rsidP="00C42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E769D">
              <w:rPr>
                <w:rFonts w:ascii="Times New Roman" w:eastAsia="Times New Roman" w:hAnsi="Times New Roman"/>
                <w:color w:val="000000"/>
                <w:lang w:eastAsia="pl-PL"/>
              </w:rPr>
              <w:t>Rachunek bankowy  podstawowy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DD921F" w14:textId="77777777" w:rsidR="00C42059" w:rsidRPr="002E769D" w:rsidRDefault="00C42059" w:rsidP="00C42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E769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3BA533" w14:textId="119EC1D9" w:rsidR="00C42059" w:rsidRPr="0085350E" w:rsidRDefault="0041099A" w:rsidP="00C420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5350E">
              <w:rPr>
                <w:rFonts w:ascii="Times New Roman" w:eastAsia="Times New Roman" w:hAnsi="Times New Roman"/>
                <w:color w:val="000000"/>
                <w:lang w:eastAsia="pl-PL"/>
              </w:rPr>
              <w:t>74 267,58/</w:t>
            </w:r>
            <w:r w:rsidR="00C42059" w:rsidRPr="0085350E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zł</w:t>
            </w:r>
          </w:p>
        </w:tc>
      </w:tr>
      <w:tr w:rsidR="00C42059" w:rsidRPr="004D68E3" w14:paraId="50F01CB3" w14:textId="77777777" w:rsidTr="00C42059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6814A" w14:textId="77777777" w:rsidR="00C42059" w:rsidRPr="002E769D" w:rsidRDefault="00C42059" w:rsidP="00C42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E769D">
              <w:rPr>
                <w:rFonts w:ascii="Times New Roman" w:eastAsia="Times New Roman" w:hAnsi="Times New Roman"/>
                <w:color w:val="000000"/>
                <w:lang w:eastAsia="pl-PL"/>
              </w:rPr>
              <w:t>3.</w:t>
            </w:r>
          </w:p>
        </w:tc>
        <w:tc>
          <w:tcPr>
            <w:tcW w:w="5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AAB526" w14:textId="77777777" w:rsidR="00C42059" w:rsidRPr="002E769D" w:rsidRDefault="00C42059" w:rsidP="00C42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E769D">
              <w:rPr>
                <w:rFonts w:ascii="Times New Roman" w:eastAsia="Times New Roman" w:hAnsi="Times New Roman"/>
                <w:color w:val="000000"/>
                <w:lang w:eastAsia="pl-PL"/>
              </w:rPr>
              <w:t>Rachunek bankowy Dobra Stopa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F42E4D" w14:textId="77777777" w:rsidR="00C42059" w:rsidRPr="002E769D" w:rsidRDefault="00C42059" w:rsidP="00C42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E769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A0FBFF" w14:textId="3C64F2AF" w:rsidR="00C42059" w:rsidRPr="0085350E" w:rsidRDefault="0041099A" w:rsidP="00C420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5350E">
              <w:rPr>
                <w:rFonts w:ascii="Times New Roman" w:eastAsia="Times New Roman" w:hAnsi="Times New Roman"/>
                <w:color w:val="000000"/>
                <w:lang w:eastAsia="pl-PL"/>
              </w:rPr>
              <w:t>233 973,28</w:t>
            </w:r>
            <w:r w:rsidR="00C42059" w:rsidRPr="0085350E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zł</w:t>
            </w:r>
          </w:p>
        </w:tc>
      </w:tr>
      <w:tr w:rsidR="00C42059" w:rsidRPr="004D68E3" w14:paraId="19648706" w14:textId="77777777" w:rsidTr="00C42059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9DD07" w14:textId="77777777" w:rsidR="00C42059" w:rsidRPr="002E769D" w:rsidRDefault="00C42059" w:rsidP="00C42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E769D">
              <w:rPr>
                <w:rFonts w:ascii="Times New Roman" w:eastAsia="Times New Roman" w:hAnsi="Times New Roman"/>
                <w:color w:val="000000"/>
                <w:lang w:eastAsia="pl-PL"/>
              </w:rPr>
              <w:t>4.</w:t>
            </w:r>
          </w:p>
        </w:tc>
        <w:tc>
          <w:tcPr>
            <w:tcW w:w="5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F1172F" w14:textId="77777777" w:rsidR="00C42059" w:rsidRPr="002E769D" w:rsidRDefault="00C42059" w:rsidP="00C42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E769D">
              <w:rPr>
                <w:rFonts w:ascii="Times New Roman" w:eastAsia="Times New Roman" w:hAnsi="Times New Roman"/>
                <w:color w:val="000000"/>
                <w:lang w:eastAsia="pl-PL"/>
              </w:rPr>
              <w:t>Rachunek bankowy ZFŚS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131E0B" w14:textId="77777777" w:rsidR="00C42059" w:rsidRPr="002E769D" w:rsidRDefault="00C42059" w:rsidP="00C42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E769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748023" w14:textId="43A82D37" w:rsidR="00C42059" w:rsidRPr="0085350E" w:rsidRDefault="00817602" w:rsidP="00C420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5350E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11 </w:t>
            </w:r>
            <w:r w:rsidR="0041099A" w:rsidRPr="0085350E">
              <w:rPr>
                <w:rFonts w:ascii="Times New Roman" w:eastAsia="Times New Roman" w:hAnsi="Times New Roman"/>
                <w:color w:val="000000"/>
                <w:lang w:eastAsia="pl-PL"/>
              </w:rPr>
              <w:t>2</w:t>
            </w:r>
            <w:r w:rsidRPr="0085350E">
              <w:rPr>
                <w:rFonts w:ascii="Times New Roman" w:eastAsia="Times New Roman" w:hAnsi="Times New Roman"/>
                <w:color w:val="000000"/>
                <w:lang w:eastAsia="pl-PL"/>
              </w:rPr>
              <w:t>94,86</w:t>
            </w:r>
            <w:r w:rsidR="00C42059" w:rsidRPr="0085350E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zł</w:t>
            </w:r>
          </w:p>
        </w:tc>
      </w:tr>
      <w:tr w:rsidR="00C42059" w:rsidRPr="004D68E3" w14:paraId="5090505C" w14:textId="77777777" w:rsidTr="00C42059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CAF85" w14:textId="77777777" w:rsidR="00C42059" w:rsidRPr="002E769D" w:rsidRDefault="00C42059" w:rsidP="00C42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E769D">
              <w:rPr>
                <w:rFonts w:ascii="Times New Roman" w:eastAsia="Times New Roman" w:hAnsi="Times New Roman"/>
                <w:color w:val="000000"/>
                <w:lang w:eastAsia="pl-PL"/>
              </w:rPr>
              <w:t>5.</w:t>
            </w:r>
          </w:p>
        </w:tc>
        <w:tc>
          <w:tcPr>
            <w:tcW w:w="519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065FF3" w14:textId="77777777" w:rsidR="00C42059" w:rsidRPr="002E769D" w:rsidRDefault="00C42059" w:rsidP="00C42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E769D">
              <w:rPr>
                <w:rFonts w:ascii="Times New Roman" w:eastAsia="Times New Roman" w:hAnsi="Times New Roman"/>
                <w:color w:val="000000"/>
                <w:lang w:eastAsia="pl-PL"/>
              </w:rPr>
              <w:t>Rachunek bankowy PFRON</w:t>
            </w:r>
          </w:p>
        </w:tc>
        <w:tc>
          <w:tcPr>
            <w:tcW w:w="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9BD6ED" w14:textId="77777777" w:rsidR="00C42059" w:rsidRPr="002E769D" w:rsidRDefault="00C42059" w:rsidP="00C42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E769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912048" w14:textId="08D44F0F" w:rsidR="00C42059" w:rsidRPr="0085350E" w:rsidRDefault="0041099A" w:rsidP="00C420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5350E">
              <w:rPr>
                <w:rFonts w:ascii="Times New Roman" w:eastAsia="Times New Roman" w:hAnsi="Times New Roman"/>
                <w:color w:val="000000"/>
                <w:lang w:eastAsia="pl-PL"/>
              </w:rPr>
              <w:t>107 070,83</w:t>
            </w:r>
            <w:r w:rsidR="00C42059" w:rsidRPr="0085350E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zł</w:t>
            </w:r>
          </w:p>
        </w:tc>
      </w:tr>
      <w:tr w:rsidR="00C42059" w:rsidRPr="004D68E3" w14:paraId="05154BA5" w14:textId="77777777" w:rsidTr="00C42059">
        <w:trPr>
          <w:trHeight w:val="33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67A9F8" w14:textId="77777777" w:rsidR="00C42059" w:rsidRPr="002E769D" w:rsidRDefault="00C42059" w:rsidP="00C42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51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F0730C" w14:textId="77777777" w:rsidR="00C42059" w:rsidRPr="002E769D" w:rsidRDefault="00C42059" w:rsidP="00C420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E769D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Razem rachunki bankowe</w:t>
            </w:r>
          </w:p>
        </w:tc>
        <w:tc>
          <w:tcPr>
            <w:tcW w:w="3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7A790A" w14:textId="77777777" w:rsidR="00C42059" w:rsidRPr="002E769D" w:rsidRDefault="00C42059" w:rsidP="00C42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E769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823AC5" w14:textId="6E652C9C" w:rsidR="00C42059" w:rsidRPr="0085350E" w:rsidRDefault="0041099A" w:rsidP="00C420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85350E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426 606,55</w:t>
            </w:r>
            <w:r w:rsidR="00C42059" w:rsidRPr="0085350E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 zł</w:t>
            </w:r>
          </w:p>
        </w:tc>
      </w:tr>
      <w:tr w:rsidR="00C42059" w:rsidRPr="004D68E3" w14:paraId="44DA9971" w14:textId="77777777" w:rsidTr="00C42059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3B5A3" w14:textId="77777777" w:rsidR="00C42059" w:rsidRPr="002E769D" w:rsidRDefault="00C42059" w:rsidP="00C42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E769D">
              <w:rPr>
                <w:rFonts w:ascii="Times New Roman" w:eastAsia="Times New Roman" w:hAnsi="Times New Roman"/>
                <w:color w:val="000000"/>
                <w:lang w:eastAsia="pl-PL"/>
              </w:rPr>
              <w:t>6.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5BE6A3" w14:textId="77777777" w:rsidR="00C42059" w:rsidRPr="002E769D" w:rsidRDefault="00C42059" w:rsidP="00C42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E769D">
              <w:rPr>
                <w:rFonts w:ascii="Times New Roman" w:eastAsia="Times New Roman" w:hAnsi="Times New Roman"/>
                <w:color w:val="000000"/>
                <w:lang w:eastAsia="pl-PL"/>
              </w:rPr>
              <w:t>Lokata terminowa</w:t>
            </w:r>
          </w:p>
        </w:tc>
        <w:tc>
          <w:tcPr>
            <w:tcW w:w="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ABCC71" w14:textId="77777777" w:rsidR="00C42059" w:rsidRPr="002E769D" w:rsidRDefault="00C42059" w:rsidP="00C42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E769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CEBAA0" w14:textId="480D6A0F" w:rsidR="00C42059" w:rsidRPr="0085350E" w:rsidRDefault="0041099A" w:rsidP="00C420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5350E">
              <w:rPr>
                <w:rFonts w:ascii="Times New Roman" w:eastAsia="Times New Roman" w:hAnsi="Times New Roman"/>
                <w:color w:val="000000"/>
                <w:lang w:eastAsia="pl-PL"/>
              </w:rPr>
              <w:t>0</w:t>
            </w:r>
            <w:r w:rsidR="00C42059" w:rsidRPr="0085350E">
              <w:rPr>
                <w:rFonts w:ascii="Times New Roman" w:eastAsia="Times New Roman" w:hAnsi="Times New Roman"/>
                <w:color w:val="000000"/>
                <w:lang w:eastAsia="pl-PL"/>
              </w:rPr>
              <w:t>,00 zł</w:t>
            </w:r>
          </w:p>
        </w:tc>
      </w:tr>
      <w:tr w:rsidR="00C42059" w:rsidRPr="00EF38ED" w14:paraId="5B01DA01" w14:textId="77777777" w:rsidTr="00C42059">
        <w:trPr>
          <w:trHeight w:val="33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3D4DB5" w14:textId="77777777" w:rsidR="00C42059" w:rsidRPr="00447637" w:rsidRDefault="00C42059" w:rsidP="00C42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4763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1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DAE16E" w14:textId="77777777" w:rsidR="00C42059" w:rsidRPr="002E769D" w:rsidRDefault="00C42059" w:rsidP="00C420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E769D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Razem </w:t>
            </w:r>
          </w:p>
        </w:tc>
        <w:tc>
          <w:tcPr>
            <w:tcW w:w="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074082" w14:textId="77777777" w:rsidR="00C42059" w:rsidRPr="002E769D" w:rsidRDefault="00C42059" w:rsidP="00C42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E769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428554" w14:textId="58D98691" w:rsidR="00C42059" w:rsidRPr="0085350E" w:rsidRDefault="0041099A" w:rsidP="00C420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85350E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427</w:t>
            </w:r>
            <w:r w:rsidR="00AE64D3" w:rsidRPr="0085350E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 </w:t>
            </w:r>
            <w:r w:rsidRPr="0085350E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484,03 </w:t>
            </w:r>
            <w:r w:rsidR="00C42059" w:rsidRPr="0085350E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zł</w:t>
            </w:r>
          </w:p>
        </w:tc>
      </w:tr>
    </w:tbl>
    <w:p w14:paraId="6F7859DB" w14:textId="77777777" w:rsidR="008F6598" w:rsidRDefault="008F6598" w:rsidP="0085350E">
      <w:pPr>
        <w:pStyle w:val="NormalnyWeb"/>
        <w:jc w:val="both"/>
      </w:pPr>
    </w:p>
    <w:p w14:paraId="7115472E" w14:textId="3DB88450" w:rsidR="001064F0" w:rsidRPr="004D68E3" w:rsidRDefault="0085350E" w:rsidP="0085350E">
      <w:pPr>
        <w:pStyle w:val="NormalnyWeb"/>
        <w:jc w:val="both"/>
      </w:pPr>
      <w:r>
        <w:t xml:space="preserve">        </w:t>
      </w:r>
      <w:r w:rsidR="00357EA4" w:rsidRPr="004D68E3">
        <w:t>Rozliczenia międzyokresowe pasywne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961"/>
        <w:gridCol w:w="1942"/>
      </w:tblGrid>
      <w:tr w:rsidR="002D71BF" w:rsidRPr="002D1AB2" w14:paraId="56CD9A40" w14:textId="77777777" w:rsidTr="00C42059">
        <w:trPr>
          <w:trHeight w:val="256"/>
        </w:trPr>
        <w:tc>
          <w:tcPr>
            <w:tcW w:w="709" w:type="dxa"/>
          </w:tcPr>
          <w:p w14:paraId="5858A25A" w14:textId="20DAC71D" w:rsidR="002D71BF" w:rsidRPr="002D1AB2" w:rsidRDefault="002D71BF" w:rsidP="002D71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pl-PL"/>
              </w:rPr>
            </w:pPr>
            <w:r w:rsidRPr="004D68E3">
              <w:rPr>
                <w:rFonts w:ascii="Times New Roman" w:eastAsia="Times New Roman" w:hAnsi="Times New Roman"/>
                <w:color w:val="000000"/>
                <w:lang w:eastAsia="pl-PL"/>
              </w:rPr>
              <w:t>L.P.</w:t>
            </w:r>
          </w:p>
        </w:tc>
        <w:tc>
          <w:tcPr>
            <w:tcW w:w="5961" w:type="dxa"/>
          </w:tcPr>
          <w:p w14:paraId="5B592D3C" w14:textId="46CB254E" w:rsidR="002D71BF" w:rsidRPr="002D1AB2" w:rsidRDefault="002D71BF" w:rsidP="002D71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pl-PL"/>
              </w:rPr>
            </w:pPr>
            <w:r w:rsidRPr="004D68E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1942" w:type="dxa"/>
          </w:tcPr>
          <w:p w14:paraId="07294F23" w14:textId="44C8E24F" w:rsidR="002D71BF" w:rsidRPr="002D1AB2" w:rsidRDefault="002D71BF" w:rsidP="002D71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pl-PL"/>
              </w:rPr>
            </w:pPr>
            <w:r w:rsidRPr="004D68E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Wartość</w:t>
            </w:r>
          </w:p>
        </w:tc>
      </w:tr>
      <w:tr w:rsidR="002D71BF" w:rsidRPr="002D1AB2" w14:paraId="4A940ED4" w14:textId="77777777" w:rsidTr="00C42059">
        <w:trPr>
          <w:trHeight w:val="256"/>
        </w:trPr>
        <w:tc>
          <w:tcPr>
            <w:tcW w:w="709" w:type="dxa"/>
          </w:tcPr>
          <w:p w14:paraId="28A36D5B" w14:textId="0C9BD87F" w:rsidR="002D71BF" w:rsidRPr="002D1AB2" w:rsidRDefault="002D71BF" w:rsidP="002D71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pl-PL"/>
              </w:rPr>
            </w:pPr>
            <w:r w:rsidRPr="004D68E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961" w:type="dxa"/>
          </w:tcPr>
          <w:p w14:paraId="20A70950" w14:textId="49B78EE5" w:rsidR="002D71BF" w:rsidRPr="0085350E" w:rsidRDefault="002D71BF" w:rsidP="002D71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5350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Budowa Nowego Ośrodka </w:t>
            </w:r>
            <w:proofErr w:type="spellStart"/>
            <w:r w:rsidRPr="0085350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Rehabilitacyno</w:t>
            </w:r>
            <w:proofErr w:type="spellEnd"/>
            <w:r w:rsidRPr="0085350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-Edukacyjno-Wychowawczego</w:t>
            </w:r>
          </w:p>
        </w:tc>
        <w:tc>
          <w:tcPr>
            <w:tcW w:w="1942" w:type="dxa"/>
          </w:tcPr>
          <w:p w14:paraId="431CFFF4" w14:textId="52A9A006" w:rsidR="002D71BF" w:rsidRPr="0085350E" w:rsidRDefault="002D71BF" w:rsidP="002D71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5350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4 609 976,59</w:t>
            </w:r>
          </w:p>
        </w:tc>
      </w:tr>
      <w:tr w:rsidR="002D71BF" w:rsidRPr="002D1AB2" w14:paraId="00CEF1C3" w14:textId="77777777" w:rsidTr="00C42059">
        <w:trPr>
          <w:trHeight w:val="256"/>
        </w:trPr>
        <w:tc>
          <w:tcPr>
            <w:tcW w:w="709" w:type="dxa"/>
          </w:tcPr>
          <w:p w14:paraId="2D09B707" w14:textId="7FE00330" w:rsidR="002D71BF" w:rsidRPr="002D1AB2" w:rsidRDefault="002D71BF" w:rsidP="002D71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pl-PL"/>
              </w:rPr>
            </w:pPr>
            <w:r w:rsidRPr="004D68E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961" w:type="dxa"/>
          </w:tcPr>
          <w:p w14:paraId="68BF637A" w14:textId="7428AC5C" w:rsidR="002D71BF" w:rsidRPr="0085350E" w:rsidRDefault="002D71BF" w:rsidP="002D71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5350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Projekty do rozliczenia + amortyzacja</w:t>
            </w:r>
          </w:p>
        </w:tc>
        <w:tc>
          <w:tcPr>
            <w:tcW w:w="1942" w:type="dxa"/>
          </w:tcPr>
          <w:p w14:paraId="11583AA8" w14:textId="7C59002D" w:rsidR="002D71BF" w:rsidRPr="0085350E" w:rsidRDefault="002D71BF" w:rsidP="002D71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5350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775 677,96</w:t>
            </w:r>
          </w:p>
        </w:tc>
      </w:tr>
      <w:tr w:rsidR="002D71BF" w:rsidRPr="002D1AB2" w14:paraId="0D8B6B54" w14:textId="77777777" w:rsidTr="002D71BF">
        <w:trPr>
          <w:trHeight w:val="383"/>
        </w:trPr>
        <w:tc>
          <w:tcPr>
            <w:tcW w:w="709" w:type="dxa"/>
          </w:tcPr>
          <w:p w14:paraId="1E1D7832" w14:textId="77777777" w:rsidR="002D71BF" w:rsidRPr="002D1AB2" w:rsidRDefault="002D71BF" w:rsidP="002D71B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highlight w:val="green"/>
                <w:lang w:eastAsia="pl-PL"/>
              </w:rPr>
            </w:pPr>
          </w:p>
        </w:tc>
        <w:tc>
          <w:tcPr>
            <w:tcW w:w="5961" w:type="dxa"/>
          </w:tcPr>
          <w:p w14:paraId="6B98CC09" w14:textId="36999697" w:rsidR="002D71BF" w:rsidRPr="0085350E" w:rsidRDefault="002D71BF" w:rsidP="002D71B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85350E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942" w:type="dxa"/>
          </w:tcPr>
          <w:p w14:paraId="5FD8719D" w14:textId="6387C3DB" w:rsidR="002D71BF" w:rsidRPr="0085350E" w:rsidRDefault="002D71BF" w:rsidP="002D71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85350E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5 385 654,55</w:t>
            </w:r>
          </w:p>
        </w:tc>
      </w:tr>
    </w:tbl>
    <w:p w14:paraId="1D322178" w14:textId="77777777" w:rsidR="00D86F15" w:rsidRDefault="00D86F15" w:rsidP="00D5680D">
      <w:pPr>
        <w:pStyle w:val="NormalnyWeb"/>
        <w:jc w:val="both"/>
      </w:pPr>
    </w:p>
    <w:p w14:paraId="273ABA15" w14:textId="77777777" w:rsidR="00671ADD" w:rsidRDefault="00671ADD" w:rsidP="002E37B3">
      <w:pPr>
        <w:pStyle w:val="Akapitzlist"/>
        <w:spacing w:after="0" w:line="240" w:lineRule="auto"/>
        <w:ind w:left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3018808" w14:textId="77777777" w:rsidR="00B74207" w:rsidRPr="00B74207" w:rsidRDefault="00B74207" w:rsidP="002E37B3">
      <w:pPr>
        <w:pStyle w:val="Akapitzlist"/>
        <w:spacing w:after="0" w:line="240" w:lineRule="auto"/>
        <w:ind w:left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4207">
        <w:rPr>
          <w:rFonts w:ascii="Times New Roman" w:eastAsia="Times New Roman" w:hAnsi="Times New Roman"/>
          <w:sz w:val="24"/>
          <w:szCs w:val="24"/>
          <w:lang w:eastAsia="pl-PL"/>
        </w:rPr>
        <w:t>Środki trwałe (wartość brutto)</w:t>
      </w:r>
    </w:p>
    <w:p w14:paraId="3CCC4A90" w14:textId="77777777" w:rsidR="00B74207" w:rsidRPr="00B74207" w:rsidRDefault="00B74207" w:rsidP="002E37B3">
      <w:pPr>
        <w:pStyle w:val="Akapitzlist"/>
        <w:spacing w:after="0" w:line="240" w:lineRule="auto"/>
        <w:ind w:left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8637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1400"/>
        <w:gridCol w:w="1806"/>
        <w:gridCol w:w="1847"/>
        <w:gridCol w:w="2404"/>
      </w:tblGrid>
      <w:tr w:rsidR="00671ADD" w:rsidRPr="00671ADD" w14:paraId="673E07F0" w14:textId="77777777" w:rsidTr="0085350E">
        <w:trPr>
          <w:trHeight w:val="300"/>
        </w:trPr>
        <w:tc>
          <w:tcPr>
            <w:tcW w:w="11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553DDF" w14:textId="77777777" w:rsidR="00671ADD" w:rsidRPr="0085350E" w:rsidRDefault="00671ADD" w:rsidP="006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53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335965" w14:textId="77777777" w:rsidR="00671ADD" w:rsidRPr="0085350E" w:rsidRDefault="00671ADD" w:rsidP="006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53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BO</w:t>
            </w:r>
          </w:p>
        </w:tc>
        <w:tc>
          <w:tcPr>
            <w:tcW w:w="180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F9592D" w14:textId="77777777" w:rsidR="00671ADD" w:rsidRPr="0085350E" w:rsidRDefault="00671ADD" w:rsidP="006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53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ZWIĘKSZENIA</w:t>
            </w:r>
          </w:p>
        </w:tc>
        <w:tc>
          <w:tcPr>
            <w:tcW w:w="184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DED2E3" w14:textId="77777777" w:rsidR="00671ADD" w:rsidRPr="0085350E" w:rsidRDefault="00671ADD" w:rsidP="006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53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ZMNIEJSZENIA </w:t>
            </w:r>
          </w:p>
        </w:tc>
        <w:tc>
          <w:tcPr>
            <w:tcW w:w="24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4D2980" w14:textId="77777777" w:rsidR="00671ADD" w:rsidRPr="0085350E" w:rsidRDefault="00671ADD" w:rsidP="006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53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BZ</w:t>
            </w:r>
          </w:p>
        </w:tc>
      </w:tr>
      <w:tr w:rsidR="00671ADD" w:rsidRPr="00671ADD" w14:paraId="727BE262" w14:textId="77777777" w:rsidTr="0085350E">
        <w:trPr>
          <w:trHeight w:val="735"/>
        </w:trPr>
        <w:tc>
          <w:tcPr>
            <w:tcW w:w="11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C36684" w14:textId="77777777" w:rsidR="00671ADD" w:rsidRPr="0085350E" w:rsidRDefault="00671ADD" w:rsidP="00671A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40B81C" w14:textId="77777777" w:rsidR="00671ADD" w:rsidRPr="0085350E" w:rsidRDefault="00671ADD" w:rsidP="00671A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E3E210" w14:textId="77777777" w:rsidR="00671ADD" w:rsidRPr="0085350E" w:rsidRDefault="00671ADD" w:rsidP="006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53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(aktualizacja, nabycie przemieszczenie)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645C21" w14:textId="77777777" w:rsidR="00671ADD" w:rsidRPr="0085350E" w:rsidRDefault="00671ADD" w:rsidP="006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53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(aktualizacja, zbycie, przemieszczenie)</w:t>
            </w:r>
          </w:p>
        </w:tc>
        <w:tc>
          <w:tcPr>
            <w:tcW w:w="24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2F0912" w14:textId="77777777" w:rsidR="00671ADD" w:rsidRPr="0085350E" w:rsidRDefault="00671ADD" w:rsidP="00671A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85736" w:rsidRPr="00671ADD" w14:paraId="31758526" w14:textId="77777777" w:rsidTr="0085350E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A8CA8E" w14:textId="77777777" w:rsidR="00D85736" w:rsidRPr="0085350E" w:rsidRDefault="00D85736" w:rsidP="00D85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53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grunty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6F744B" w14:textId="6E05B661" w:rsidR="00D85736" w:rsidRPr="0085350E" w:rsidRDefault="00D85736" w:rsidP="00D857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53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1 045 648,00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CD1864" w14:textId="77777777" w:rsidR="00D85736" w:rsidRPr="0085350E" w:rsidRDefault="00D85736" w:rsidP="00D857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53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2DA88B" w14:textId="25632A81" w:rsidR="00D85736" w:rsidRPr="0085350E" w:rsidRDefault="00D85736" w:rsidP="00D857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53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428 500,00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A7ABC5" w14:textId="721410EA" w:rsidR="00D85736" w:rsidRPr="0085350E" w:rsidRDefault="00D85736" w:rsidP="00D857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53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617 148,00</w:t>
            </w:r>
          </w:p>
        </w:tc>
      </w:tr>
      <w:tr w:rsidR="00D85736" w:rsidRPr="00671ADD" w14:paraId="10BAB136" w14:textId="77777777" w:rsidTr="0085350E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81E1E5" w14:textId="77777777" w:rsidR="00D85736" w:rsidRPr="0085350E" w:rsidRDefault="00D85736" w:rsidP="00D85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53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budynki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C3AE90" w14:textId="6AB3B562" w:rsidR="00D85736" w:rsidRPr="0085350E" w:rsidRDefault="00D85736" w:rsidP="00D857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53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0C8FC5" w14:textId="77777777" w:rsidR="00D85736" w:rsidRPr="0085350E" w:rsidRDefault="00D85736" w:rsidP="00D857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53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F46104" w14:textId="77777777" w:rsidR="00D85736" w:rsidRPr="0085350E" w:rsidRDefault="00D85736" w:rsidP="00D857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53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3AB83C" w14:textId="77777777" w:rsidR="00D85736" w:rsidRPr="0085350E" w:rsidRDefault="00D85736" w:rsidP="00D857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53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D85736" w:rsidRPr="00E04665" w14:paraId="3925627C" w14:textId="77777777" w:rsidTr="0085350E">
        <w:trPr>
          <w:trHeight w:val="495"/>
        </w:trPr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2D2F2B" w14:textId="77777777" w:rsidR="00D85736" w:rsidRPr="0085350E" w:rsidRDefault="00D85736" w:rsidP="00D85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53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urządzenia i maszyny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777A90" w14:textId="0DFCEB60" w:rsidR="00D85736" w:rsidRPr="0085350E" w:rsidRDefault="00D85736" w:rsidP="00D857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53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55 883,10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A5960B" w14:textId="77777777" w:rsidR="00D85736" w:rsidRPr="0085350E" w:rsidRDefault="00D85736" w:rsidP="00D857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53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79F284" w14:textId="77777777" w:rsidR="00D85736" w:rsidRPr="0085350E" w:rsidRDefault="00D85736" w:rsidP="00D857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53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59BFF2" w14:textId="77777777" w:rsidR="00D85736" w:rsidRPr="0085350E" w:rsidRDefault="00D85736" w:rsidP="00D857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53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55 883,10</w:t>
            </w:r>
          </w:p>
        </w:tc>
      </w:tr>
      <w:tr w:rsidR="00D85736" w:rsidRPr="00671ADD" w14:paraId="2C9F2CD8" w14:textId="77777777" w:rsidTr="0085350E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3FF208" w14:textId="77777777" w:rsidR="00D85736" w:rsidRPr="0085350E" w:rsidRDefault="00D85736" w:rsidP="00D85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53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lastRenderedPageBreak/>
              <w:t>środki transportu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350595" w14:textId="035A0E98" w:rsidR="00D85736" w:rsidRPr="0085350E" w:rsidRDefault="00D85736" w:rsidP="00D857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53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350 904,00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23F574" w14:textId="77777777" w:rsidR="00D85736" w:rsidRPr="0085350E" w:rsidRDefault="00D85736" w:rsidP="00D857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53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8C3230" w14:textId="77777777" w:rsidR="00D85736" w:rsidRPr="0085350E" w:rsidRDefault="00D85736" w:rsidP="00D857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53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6E4D7B" w14:textId="77777777" w:rsidR="00D85736" w:rsidRPr="0085350E" w:rsidRDefault="00D85736" w:rsidP="00D857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53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350 904,00</w:t>
            </w:r>
          </w:p>
        </w:tc>
      </w:tr>
      <w:tr w:rsidR="00D85736" w:rsidRPr="00292C6F" w14:paraId="102873E9" w14:textId="77777777" w:rsidTr="0085350E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88270B" w14:textId="77777777" w:rsidR="00D85736" w:rsidRPr="0085350E" w:rsidRDefault="00D85736" w:rsidP="00D85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53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4EC344" w14:textId="4D2BB793" w:rsidR="00D85736" w:rsidRPr="0085350E" w:rsidRDefault="00D85736" w:rsidP="00D857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53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209 867,82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A5BB54" w14:textId="73D489A1" w:rsidR="00D85736" w:rsidRPr="00292C6F" w:rsidRDefault="0085350E" w:rsidP="00D857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92C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20 088,00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106521" w14:textId="77777777" w:rsidR="00D85736" w:rsidRPr="00292C6F" w:rsidRDefault="00D85736" w:rsidP="00D857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92C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044DC7" w14:textId="624AB2DB" w:rsidR="00D85736" w:rsidRPr="00292C6F" w:rsidRDefault="0085350E" w:rsidP="00D857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92C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229 955,82</w:t>
            </w:r>
          </w:p>
        </w:tc>
      </w:tr>
      <w:tr w:rsidR="00D85736" w:rsidRPr="00292C6F" w14:paraId="78F25123" w14:textId="77777777" w:rsidTr="0085350E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F35DA5" w14:textId="77777777" w:rsidR="00D85736" w:rsidRPr="0085350E" w:rsidRDefault="00D85736" w:rsidP="00D85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5350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5C6CD5" w14:textId="0B0E42C4" w:rsidR="00D85736" w:rsidRPr="0085350E" w:rsidRDefault="00D85736" w:rsidP="00D857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5350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1 662 302,92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C812C1" w14:textId="63D96BC9" w:rsidR="00D85736" w:rsidRPr="00292C6F" w:rsidRDefault="0085350E" w:rsidP="00D857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92C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20 088,00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8434C2" w14:textId="199ED030" w:rsidR="00D85736" w:rsidRPr="00292C6F" w:rsidRDefault="0085350E" w:rsidP="00D857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92C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428 500,00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E8A441" w14:textId="156E14D3" w:rsidR="00D85736" w:rsidRPr="00292C6F" w:rsidRDefault="0085350E" w:rsidP="00D857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92C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1 253 890,92</w:t>
            </w:r>
          </w:p>
        </w:tc>
      </w:tr>
    </w:tbl>
    <w:p w14:paraId="031FB1EA" w14:textId="77777777" w:rsidR="00B74207" w:rsidRDefault="00B74207" w:rsidP="002E37B3">
      <w:pPr>
        <w:pStyle w:val="Akapitzlist"/>
        <w:spacing w:after="0" w:line="240" w:lineRule="auto"/>
        <w:ind w:left="357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1F91DC5" w14:textId="77777777" w:rsidR="00671ADD" w:rsidRPr="004D68E3" w:rsidRDefault="00671ADD" w:rsidP="002E37B3">
      <w:pPr>
        <w:pStyle w:val="Akapitzlist"/>
        <w:spacing w:after="0" w:line="240" w:lineRule="auto"/>
        <w:ind w:left="357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CF7FE82" w14:textId="77777777" w:rsidR="00B74207" w:rsidRPr="004D68E3" w:rsidRDefault="00B74207" w:rsidP="002E37B3">
      <w:pPr>
        <w:pStyle w:val="Akapitzlist"/>
        <w:spacing w:after="0" w:line="240" w:lineRule="auto"/>
        <w:ind w:left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D68E3">
        <w:rPr>
          <w:rFonts w:ascii="Times New Roman" w:eastAsia="Times New Roman" w:hAnsi="Times New Roman"/>
          <w:sz w:val="24"/>
          <w:szCs w:val="24"/>
          <w:lang w:eastAsia="pl-PL"/>
        </w:rPr>
        <w:t>Środki trwałe (umorzenie)</w:t>
      </w:r>
    </w:p>
    <w:p w14:paraId="50EBC061" w14:textId="77777777" w:rsidR="00B74207" w:rsidRPr="004D68E3" w:rsidRDefault="00B74207" w:rsidP="002E37B3">
      <w:pPr>
        <w:pStyle w:val="Akapitzlist"/>
        <w:spacing w:after="0" w:line="240" w:lineRule="auto"/>
        <w:ind w:left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F402C84" w14:textId="77777777" w:rsidR="0071007C" w:rsidRDefault="0071007C" w:rsidP="002E37B3">
      <w:pPr>
        <w:pStyle w:val="Akapitzlist"/>
        <w:spacing w:after="0" w:line="240" w:lineRule="auto"/>
        <w:ind w:left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8637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7"/>
        <w:gridCol w:w="1369"/>
        <w:gridCol w:w="1767"/>
        <w:gridCol w:w="1922"/>
        <w:gridCol w:w="2292"/>
      </w:tblGrid>
      <w:tr w:rsidR="00D85736" w:rsidRPr="00671ADD" w14:paraId="3BE87D44" w14:textId="77777777" w:rsidTr="0085350E">
        <w:trPr>
          <w:trHeight w:val="495"/>
        </w:trPr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F8B7A4" w14:textId="77777777" w:rsidR="00D85736" w:rsidRPr="0085350E" w:rsidRDefault="00D85736" w:rsidP="006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53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A9F9CC" w14:textId="77777777" w:rsidR="00D85736" w:rsidRPr="0085350E" w:rsidRDefault="00D85736" w:rsidP="006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53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BO</w:t>
            </w:r>
          </w:p>
        </w:tc>
        <w:tc>
          <w:tcPr>
            <w:tcW w:w="16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E1048A" w14:textId="77777777" w:rsidR="00D85736" w:rsidRPr="0085350E" w:rsidRDefault="00D85736" w:rsidP="006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53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ZWIĘKSZENIA</w:t>
            </w:r>
          </w:p>
        </w:tc>
        <w:tc>
          <w:tcPr>
            <w:tcW w:w="19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77FEAB" w14:textId="77777777" w:rsidR="00D85736" w:rsidRPr="0085350E" w:rsidRDefault="00D85736" w:rsidP="006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53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ZMNIEJSZENIA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55F6C3" w14:textId="77777777" w:rsidR="00D85736" w:rsidRPr="0085350E" w:rsidRDefault="00D85736" w:rsidP="006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53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BZ</w:t>
            </w:r>
          </w:p>
        </w:tc>
      </w:tr>
      <w:tr w:rsidR="00D85736" w:rsidRPr="00671ADD" w14:paraId="75C13FE3" w14:textId="77777777" w:rsidTr="0085350E">
        <w:trPr>
          <w:trHeight w:val="315"/>
        </w:trPr>
        <w:tc>
          <w:tcPr>
            <w:tcW w:w="12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1A7F28" w14:textId="77777777" w:rsidR="00D85736" w:rsidRPr="0085350E" w:rsidRDefault="00D85736" w:rsidP="00D85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53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grunty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8CF91F" w14:textId="7ED8E969" w:rsidR="00D85736" w:rsidRPr="0085350E" w:rsidRDefault="00D85736" w:rsidP="00D857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53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0,00  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3E0110" w14:textId="77777777" w:rsidR="00D85736" w:rsidRPr="0085350E" w:rsidRDefault="00D85736" w:rsidP="00D857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53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0,00   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BBA4BF" w14:textId="77777777" w:rsidR="00D85736" w:rsidRPr="0085350E" w:rsidRDefault="00D85736" w:rsidP="00D857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53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0,00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1098C2" w14:textId="77777777" w:rsidR="00D85736" w:rsidRPr="0085350E" w:rsidRDefault="00D85736" w:rsidP="00D857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53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0,00   </w:t>
            </w:r>
          </w:p>
        </w:tc>
      </w:tr>
      <w:tr w:rsidR="00D85736" w:rsidRPr="00671ADD" w14:paraId="314B0640" w14:textId="77777777" w:rsidTr="0085350E">
        <w:trPr>
          <w:trHeight w:val="315"/>
        </w:trPr>
        <w:tc>
          <w:tcPr>
            <w:tcW w:w="12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BCD995" w14:textId="77777777" w:rsidR="00D85736" w:rsidRPr="0085350E" w:rsidRDefault="00D85736" w:rsidP="00D85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53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budynki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F3F52F" w14:textId="49B85CAC" w:rsidR="00D85736" w:rsidRPr="0085350E" w:rsidRDefault="00D85736" w:rsidP="00D857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53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0,00  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11CD8F" w14:textId="77777777" w:rsidR="00D85736" w:rsidRPr="0085350E" w:rsidRDefault="00D85736" w:rsidP="00D857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53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0,00   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07DDB6" w14:textId="77777777" w:rsidR="00D85736" w:rsidRPr="0085350E" w:rsidRDefault="00D85736" w:rsidP="00D857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53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0,00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C727B4" w14:textId="77777777" w:rsidR="00D85736" w:rsidRPr="0085350E" w:rsidRDefault="00D85736" w:rsidP="00D857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53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0,00   </w:t>
            </w:r>
          </w:p>
        </w:tc>
      </w:tr>
      <w:tr w:rsidR="00D85736" w:rsidRPr="00447637" w14:paraId="6B0D7BF8" w14:textId="77777777" w:rsidTr="0085350E">
        <w:trPr>
          <w:trHeight w:val="495"/>
        </w:trPr>
        <w:tc>
          <w:tcPr>
            <w:tcW w:w="12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3B8145" w14:textId="77777777" w:rsidR="00D85736" w:rsidRPr="0085350E" w:rsidRDefault="00D85736" w:rsidP="00D85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53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urządzenia i maszyny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DAFA80" w14:textId="5385553B" w:rsidR="00D85736" w:rsidRPr="0085350E" w:rsidRDefault="00D85736" w:rsidP="00D857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53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55 883,10  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C8D074" w14:textId="58A524F2" w:rsidR="00D85736" w:rsidRPr="0085350E" w:rsidRDefault="00D85736" w:rsidP="00D857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53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0,00   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F19E59" w14:textId="77777777" w:rsidR="00D85736" w:rsidRPr="0085350E" w:rsidRDefault="00D85736" w:rsidP="00D857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53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0,00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988404" w14:textId="77777777" w:rsidR="00D85736" w:rsidRPr="0085350E" w:rsidRDefault="00D85736" w:rsidP="00D857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53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55 883,10   </w:t>
            </w:r>
          </w:p>
        </w:tc>
      </w:tr>
      <w:tr w:rsidR="00D85736" w:rsidRPr="00447637" w14:paraId="616572DA" w14:textId="77777777" w:rsidTr="0085350E">
        <w:trPr>
          <w:trHeight w:val="315"/>
        </w:trPr>
        <w:tc>
          <w:tcPr>
            <w:tcW w:w="12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59D64C" w14:textId="77777777" w:rsidR="00D85736" w:rsidRPr="0085350E" w:rsidRDefault="00D85736" w:rsidP="00D85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53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środki transportu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7F0F88" w14:textId="1B2A9C86" w:rsidR="00D85736" w:rsidRPr="0085350E" w:rsidRDefault="00D85736" w:rsidP="00D857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53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268 968,00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8399DE" w14:textId="77777777" w:rsidR="00D85736" w:rsidRPr="0085350E" w:rsidRDefault="00D85736" w:rsidP="00D857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53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24 580,80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B29BBD" w14:textId="77777777" w:rsidR="00D85736" w:rsidRPr="0085350E" w:rsidRDefault="00D85736" w:rsidP="00D857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53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0,00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6C14C4" w14:textId="66FF22E8" w:rsidR="00D85736" w:rsidRPr="0085350E" w:rsidRDefault="006D2862" w:rsidP="00D857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53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293 548,80</w:t>
            </w:r>
          </w:p>
        </w:tc>
      </w:tr>
      <w:tr w:rsidR="00D85736" w:rsidRPr="00447637" w14:paraId="2CD89BD7" w14:textId="77777777" w:rsidTr="0085350E">
        <w:trPr>
          <w:trHeight w:val="315"/>
        </w:trPr>
        <w:tc>
          <w:tcPr>
            <w:tcW w:w="12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F3F242" w14:textId="77777777" w:rsidR="00D85736" w:rsidRPr="0085350E" w:rsidRDefault="00D85736" w:rsidP="00D85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53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A19862" w14:textId="02B903C8" w:rsidR="00D85736" w:rsidRPr="0085350E" w:rsidRDefault="00D85736" w:rsidP="00D857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53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202 376,13  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5FA93D" w14:textId="77777777" w:rsidR="00D85736" w:rsidRPr="0085350E" w:rsidRDefault="00D85736" w:rsidP="00D857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53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4 281,12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EC677F" w14:textId="77777777" w:rsidR="00D85736" w:rsidRPr="0085350E" w:rsidRDefault="00D85736" w:rsidP="00D857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53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0,00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05F6C5" w14:textId="483A1B0F" w:rsidR="00D85736" w:rsidRPr="0085350E" w:rsidRDefault="006D2862" w:rsidP="00D857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53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206 657,25</w:t>
            </w:r>
            <w:r w:rsidR="00D85736" w:rsidRPr="00853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  </w:t>
            </w:r>
          </w:p>
        </w:tc>
      </w:tr>
      <w:tr w:rsidR="00D85736" w:rsidRPr="00447637" w14:paraId="2D4F310F" w14:textId="77777777" w:rsidTr="0085350E">
        <w:trPr>
          <w:trHeight w:val="315"/>
        </w:trPr>
        <w:tc>
          <w:tcPr>
            <w:tcW w:w="12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DF4A65" w14:textId="77777777" w:rsidR="00D85736" w:rsidRPr="0085350E" w:rsidRDefault="00D85736" w:rsidP="00D85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5350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35BC83" w14:textId="48918A23" w:rsidR="00D85736" w:rsidRPr="0085350E" w:rsidRDefault="00D85736" w:rsidP="00D857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5350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527 227,23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8DD3CB" w14:textId="6B592E3E" w:rsidR="00D85736" w:rsidRPr="0085350E" w:rsidRDefault="006D2862" w:rsidP="00D857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5350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28 861,92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02E34A" w14:textId="77777777" w:rsidR="00D85736" w:rsidRPr="0085350E" w:rsidRDefault="00D85736" w:rsidP="00D857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5350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0,00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C1F133" w14:textId="02E2B9D1" w:rsidR="00D85736" w:rsidRPr="0085350E" w:rsidRDefault="006D2862" w:rsidP="00D857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5350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556 089,15</w:t>
            </w:r>
          </w:p>
        </w:tc>
      </w:tr>
    </w:tbl>
    <w:p w14:paraId="5219C5C5" w14:textId="77777777" w:rsidR="00671ADD" w:rsidRPr="00447637" w:rsidRDefault="00671ADD" w:rsidP="002E37B3">
      <w:pPr>
        <w:pStyle w:val="Akapitzlist"/>
        <w:spacing w:after="0" w:line="240" w:lineRule="auto"/>
        <w:ind w:left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D071E24" w14:textId="77777777" w:rsidR="00D5680D" w:rsidRPr="0085350E" w:rsidRDefault="00D5680D" w:rsidP="008535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2788411" w14:textId="77777777" w:rsidR="00D85736" w:rsidRDefault="00D85736" w:rsidP="002E37B3">
      <w:pPr>
        <w:pStyle w:val="Akapitzlist"/>
        <w:spacing w:after="0" w:line="240" w:lineRule="auto"/>
        <w:ind w:left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1C4EEAF" w14:textId="40D3A548" w:rsidR="00B74207" w:rsidRPr="00447637" w:rsidRDefault="00B74207" w:rsidP="002E37B3">
      <w:pPr>
        <w:pStyle w:val="Akapitzlist"/>
        <w:spacing w:after="0" w:line="240" w:lineRule="auto"/>
        <w:ind w:left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47637">
        <w:rPr>
          <w:rFonts w:ascii="Times New Roman" w:eastAsia="Times New Roman" w:hAnsi="Times New Roman"/>
          <w:sz w:val="24"/>
          <w:szCs w:val="24"/>
          <w:lang w:eastAsia="pl-PL"/>
        </w:rPr>
        <w:t>Wartości niematerialne i prawne (wartość brutto)</w:t>
      </w:r>
    </w:p>
    <w:p w14:paraId="3B057A6E" w14:textId="77777777" w:rsidR="0071007C" w:rsidRPr="00447637" w:rsidRDefault="0071007C" w:rsidP="002E37B3">
      <w:pPr>
        <w:pStyle w:val="Akapitzlist"/>
        <w:spacing w:after="0" w:line="240" w:lineRule="auto"/>
        <w:ind w:left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C36930B" w14:textId="77777777" w:rsidR="0071007C" w:rsidRPr="002E769D" w:rsidRDefault="0071007C" w:rsidP="002E37B3">
      <w:pPr>
        <w:pStyle w:val="Akapitzlist"/>
        <w:spacing w:after="0" w:line="240" w:lineRule="auto"/>
        <w:ind w:left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E769D">
        <w:rPr>
          <w:rFonts w:ascii="Times New Roman" w:eastAsia="Times New Roman" w:hAnsi="Times New Roman"/>
          <w:sz w:val="24"/>
          <w:szCs w:val="24"/>
          <w:lang w:eastAsia="pl-PL"/>
        </w:rPr>
        <w:t>Nie dotyczy</w:t>
      </w:r>
    </w:p>
    <w:p w14:paraId="34B3F8F8" w14:textId="77777777" w:rsidR="00B74207" w:rsidRPr="00447637" w:rsidRDefault="00B74207" w:rsidP="007100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763121D" w14:textId="77777777" w:rsidR="00B74207" w:rsidRPr="00447637" w:rsidRDefault="00B74207" w:rsidP="002E37B3">
      <w:pPr>
        <w:pStyle w:val="Akapitzlist"/>
        <w:spacing w:after="0" w:line="240" w:lineRule="auto"/>
        <w:ind w:left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47637">
        <w:rPr>
          <w:rFonts w:ascii="Times New Roman" w:eastAsia="Times New Roman" w:hAnsi="Times New Roman"/>
          <w:sz w:val="24"/>
          <w:szCs w:val="24"/>
          <w:lang w:eastAsia="pl-PL"/>
        </w:rPr>
        <w:t>Wartości niematerialne i prawne (umorzenie)</w:t>
      </w:r>
    </w:p>
    <w:p w14:paraId="2EBAE270" w14:textId="77777777" w:rsidR="00B74207" w:rsidRPr="00447637" w:rsidRDefault="00B74207" w:rsidP="002E37B3">
      <w:pPr>
        <w:pStyle w:val="Akapitzlist"/>
        <w:spacing w:after="0" w:line="240" w:lineRule="auto"/>
        <w:ind w:left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28DBEEC" w14:textId="77777777" w:rsidR="002E37B3" w:rsidRPr="002E769D" w:rsidRDefault="001A563F" w:rsidP="007100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E769D">
        <w:rPr>
          <w:rFonts w:ascii="Times New Roman" w:eastAsia="Times New Roman" w:hAnsi="Times New Roman"/>
          <w:sz w:val="24"/>
          <w:szCs w:val="24"/>
          <w:lang w:eastAsia="pl-PL"/>
        </w:rPr>
        <w:t xml:space="preserve">      </w:t>
      </w:r>
      <w:r w:rsidR="0071007C" w:rsidRPr="002E769D">
        <w:rPr>
          <w:rFonts w:ascii="Times New Roman" w:eastAsia="Times New Roman" w:hAnsi="Times New Roman"/>
          <w:sz w:val="24"/>
          <w:szCs w:val="24"/>
          <w:lang w:eastAsia="pl-PL"/>
        </w:rPr>
        <w:t>Nie dotyczy</w:t>
      </w:r>
    </w:p>
    <w:p w14:paraId="22E25494" w14:textId="77777777" w:rsidR="0071007C" w:rsidRPr="00447637" w:rsidRDefault="0071007C" w:rsidP="002E37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FD37A5F" w14:textId="77777777" w:rsidR="002E37B3" w:rsidRPr="00447637" w:rsidRDefault="001A563F" w:rsidP="007100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47637">
        <w:rPr>
          <w:rFonts w:ascii="Times New Roman" w:eastAsia="Times New Roman" w:hAnsi="Times New Roman"/>
          <w:sz w:val="24"/>
          <w:szCs w:val="24"/>
          <w:lang w:eastAsia="pl-PL"/>
        </w:rPr>
        <w:t xml:space="preserve">      </w:t>
      </w:r>
      <w:r w:rsidR="002E37B3" w:rsidRPr="00447637">
        <w:rPr>
          <w:rFonts w:ascii="Times New Roman" w:eastAsia="Times New Roman" w:hAnsi="Times New Roman"/>
          <w:sz w:val="24"/>
          <w:szCs w:val="24"/>
          <w:lang w:eastAsia="pl-PL"/>
        </w:rPr>
        <w:t>Inwestycje długoterminowe</w:t>
      </w:r>
    </w:p>
    <w:p w14:paraId="2ECA19CF" w14:textId="3EC798EE" w:rsidR="00D86F15" w:rsidRDefault="001A563F" w:rsidP="00C42059">
      <w:pPr>
        <w:pStyle w:val="NormalnyWeb"/>
        <w:jc w:val="both"/>
      </w:pPr>
      <w:r w:rsidRPr="002E769D">
        <w:t xml:space="preserve">      </w:t>
      </w:r>
      <w:r w:rsidR="0071007C" w:rsidRPr="002E769D">
        <w:t>Nie dotyczy</w:t>
      </w:r>
    </w:p>
    <w:p w14:paraId="0A42BE67" w14:textId="2BD8E6D6" w:rsidR="00C77325" w:rsidRPr="0085350E" w:rsidRDefault="00C77325" w:rsidP="00C42059">
      <w:pPr>
        <w:pStyle w:val="NormalnyWeb"/>
        <w:jc w:val="both"/>
      </w:pPr>
      <w:r w:rsidRPr="0085350E">
        <w:t xml:space="preserve">Poniesione w ostatnim roku i planowane na następny rok nakłady na niefinansowe aktywa trwałe; odrębnie należy wykazać poniesione i planowane nakłady na ochronę </w:t>
      </w:r>
      <w:r w:rsidR="0085350E">
        <w:t>środowiska;</w:t>
      </w:r>
    </w:p>
    <w:p w14:paraId="55FA9ACC" w14:textId="50116247" w:rsidR="00C77325" w:rsidRPr="00292C6F" w:rsidRDefault="00C77325" w:rsidP="00C77325">
      <w:pPr>
        <w:spacing w:after="0" w:line="240" w:lineRule="auto"/>
        <w:jc w:val="both"/>
        <w:rPr>
          <w:rFonts w:eastAsia="Times New Roman" w:cs="Calibri"/>
          <w:b/>
          <w:bCs/>
          <w:color w:val="000000"/>
          <w:lang w:eastAsia="pl-PL"/>
        </w:rPr>
      </w:pPr>
      <w:r w:rsidRPr="00292C6F">
        <w:t xml:space="preserve">Zakup środków trwałych </w:t>
      </w:r>
      <w:r w:rsidRPr="00292C6F">
        <w:rPr>
          <w:rFonts w:eastAsia="Times New Roman" w:cs="Calibri"/>
          <w:b/>
          <w:bCs/>
          <w:color w:val="000000"/>
          <w:lang w:eastAsia="pl-PL"/>
        </w:rPr>
        <w:t>20 088,00</w:t>
      </w:r>
    </w:p>
    <w:p w14:paraId="09FC5F24" w14:textId="1E86DF5A" w:rsidR="00583729" w:rsidRDefault="00C77325" w:rsidP="00C42059">
      <w:pPr>
        <w:pStyle w:val="NormalnyWeb"/>
        <w:jc w:val="both"/>
        <w:rPr>
          <w:b/>
          <w:bCs/>
        </w:rPr>
      </w:pPr>
      <w:r w:rsidRPr="00292C6F">
        <w:t xml:space="preserve">Nakłady na środki trwale w budowie  </w:t>
      </w:r>
      <w:r w:rsidR="00725C8E" w:rsidRPr="00292C6F">
        <w:rPr>
          <w:b/>
          <w:bCs/>
        </w:rPr>
        <w:t>4 222 597,68</w:t>
      </w:r>
      <w:r w:rsidR="002C6996" w:rsidRPr="00292C6F">
        <w:rPr>
          <w:b/>
          <w:bCs/>
        </w:rPr>
        <w:t xml:space="preserve"> </w:t>
      </w:r>
      <w:r w:rsidR="002C6996" w:rsidRPr="00292C6F">
        <w:t xml:space="preserve">(w tym </w:t>
      </w:r>
      <w:r w:rsidR="00725C8E" w:rsidRPr="00292C6F">
        <w:t>koszty</w:t>
      </w:r>
      <w:r w:rsidR="00F8246A" w:rsidRPr="00292C6F">
        <w:t xml:space="preserve"> i odsetki od</w:t>
      </w:r>
      <w:r w:rsidR="002C6996" w:rsidRPr="00292C6F">
        <w:t xml:space="preserve"> kredytu</w:t>
      </w:r>
      <w:r w:rsidR="002C6996" w:rsidRPr="00292C6F">
        <w:rPr>
          <w:b/>
          <w:bCs/>
        </w:rPr>
        <w:t xml:space="preserve"> </w:t>
      </w:r>
      <w:r w:rsidR="00725C8E" w:rsidRPr="00292C6F">
        <w:rPr>
          <w:b/>
          <w:bCs/>
        </w:rPr>
        <w:t xml:space="preserve"> 46 400,65).</w:t>
      </w:r>
    </w:p>
    <w:p w14:paraId="37333293" w14:textId="4227F1B1" w:rsidR="0085350E" w:rsidRDefault="0085350E" w:rsidP="00C42059">
      <w:pPr>
        <w:pStyle w:val="NormalnyWeb"/>
        <w:jc w:val="both"/>
        <w:rPr>
          <w:b/>
          <w:bCs/>
        </w:rPr>
      </w:pPr>
    </w:p>
    <w:p w14:paraId="769CC64E" w14:textId="77777777" w:rsidR="0085350E" w:rsidRPr="00725C8E" w:rsidRDefault="0085350E" w:rsidP="00C42059">
      <w:pPr>
        <w:pStyle w:val="NormalnyWeb"/>
        <w:jc w:val="both"/>
        <w:rPr>
          <w:b/>
          <w:bCs/>
        </w:rPr>
      </w:pPr>
    </w:p>
    <w:p w14:paraId="1A4CE368" w14:textId="77777777" w:rsidR="001A563F" w:rsidRPr="00CB63F6" w:rsidRDefault="002E37B3" w:rsidP="00C42059">
      <w:pPr>
        <w:pStyle w:val="NormalnyWeb"/>
        <w:numPr>
          <w:ilvl w:val="1"/>
          <w:numId w:val="1"/>
        </w:numPr>
        <w:jc w:val="both"/>
      </w:pPr>
      <w:r w:rsidRPr="00CB63F6">
        <w:lastRenderedPageBreak/>
        <w:t>Informacje o strukturze zrealizowanych przychodów ze wskazaniem ich źródeł, w tym w szczególności informacje o przychodach wyodrębnionych zgodnie z przepisami ustawy z dnia 24 kwietnia 2003 r. o działalności pożytku publicznego i o wolontariacie, oraz informacje o przychodach z tytułu składek członkowskich i dotacji pochodzących ze środków publicznych:</w:t>
      </w:r>
    </w:p>
    <w:tbl>
      <w:tblPr>
        <w:tblW w:w="10338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2531"/>
        <w:gridCol w:w="2268"/>
        <w:gridCol w:w="2268"/>
        <w:gridCol w:w="2551"/>
      </w:tblGrid>
      <w:tr w:rsidR="00D22489" w:rsidRPr="00D83CCC" w14:paraId="59F4F4C6" w14:textId="6B84BAB9" w:rsidTr="005F41AD">
        <w:trPr>
          <w:trHeight w:val="345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2BCD205" w14:textId="77777777" w:rsidR="00D22489" w:rsidRPr="0085350E" w:rsidRDefault="00D22489" w:rsidP="00DD7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53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5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0D1B6FF" w14:textId="77777777" w:rsidR="00D22489" w:rsidRPr="0085350E" w:rsidRDefault="00D22489" w:rsidP="00DD7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53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86642C8" w14:textId="389ADB22" w:rsidR="00D22489" w:rsidRPr="0085350E" w:rsidRDefault="00D22489" w:rsidP="00DD7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53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PRZYCHODY 2019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61CCD18" w14:textId="1F2F89C7" w:rsidR="00D22489" w:rsidRPr="0085350E" w:rsidRDefault="00D22489" w:rsidP="00DD7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53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PRZYCHODY</w:t>
            </w:r>
            <w:r w:rsidR="005F4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853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201</w:t>
            </w:r>
            <w:r w:rsidR="005F4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5DFC372D" w14:textId="0AAB4FC6" w:rsidR="00D22489" w:rsidRPr="00CB63F6" w:rsidRDefault="0085350E" w:rsidP="00DD7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green"/>
                <w:lang w:eastAsia="pl-PL"/>
              </w:rPr>
            </w:pPr>
            <w:r w:rsidRPr="005F4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Uwagi</w:t>
            </w:r>
          </w:p>
        </w:tc>
      </w:tr>
      <w:tr w:rsidR="00D22489" w:rsidRPr="00D83CCC" w14:paraId="356B31E2" w14:textId="2FDDAFD0" w:rsidTr="005F41AD">
        <w:trPr>
          <w:trHeight w:val="435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5F2EB7" w14:textId="77777777" w:rsidR="00D22489" w:rsidRPr="0085350E" w:rsidRDefault="00D22489" w:rsidP="00DD7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8FF3B4" w14:textId="77777777" w:rsidR="00D22489" w:rsidRPr="0085350E" w:rsidRDefault="00D22489" w:rsidP="00DD7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851655" w14:textId="77777777" w:rsidR="00D22489" w:rsidRPr="0085350E" w:rsidRDefault="00D22489" w:rsidP="00DD7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53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Kwota zł.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B6A1D4" w14:textId="77777777" w:rsidR="00D22489" w:rsidRPr="0085350E" w:rsidRDefault="00D22489" w:rsidP="00DD7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53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Kwota zł.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6AE78B4" w14:textId="16528933" w:rsidR="00D22489" w:rsidRPr="00D22489" w:rsidRDefault="00D22489" w:rsidP="00DD7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pl-PL"/>
              </w:rPr>
            </w:pPr>
          </w:p>
        </w:tc>
      </w:tr>
      <w:tr w:rsidR="00D22489" w:rsidRPr="00D83CCC" w14:paraId="2FE5409E" w14:textId="4E598FCB" w:rsidTr="005F41AD">
        <w:trPr>
          <w:trHeight w:val="28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58C48" w14:textId="5B71D99F" w:rsidR="00D22489" w:rsidRPr="0085350E" w:rsidRDefault="00D22489" w:rsidP="004109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53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3968D" w14:textId="77777777" w:rsidR="00D22489" w:rsidRPr="0085350E" w:rsidRDefault="00D22489" w:rsidP="004109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53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Darowizny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36463" w14:textId="2AA28B07" w:rsidR="00D22489" w:rsidRPr="0085350E" w:rsidRDefault="00D22489" w:rsidP="004109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53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            188 234,00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ED02D" w14:textId="5188B23E" w:rsidR="00D22489" w:rsidRPr="0085350E" w:rsidRDefault="00D22489" w:rsidP="004109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53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            80 672,12 zł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EE48FE" w14:textId="77777777" w:rsidR="00D22489" w:rsidRPr="00D22489" w:rsidRDefault="00D22489" w:rsidP="004109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pl-PL"/>
              </w:rPr>
            </w:pPr>
          </w:p>
        </w:tc>
      </w:tr>
      <w:tr w:rsidR="00D22489" w:rsidRPr="00D83CCC" w14:paraId="27023445" w14:textId="3C7327D8" w:rsidTr="005F41AD">
        <w:trPr>
          <w:trHeight w:val="28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CAC6B" w14:textId="2983A235" w:rsidR="00D22489" w:rsidRPr="0085350E" w:rsidRDefault="00D22489" w:rsidP="004109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53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F2F21" w14:textId="77777777" w:rsidR="00D22489" w:rsidRPr="0085350E" w:rsidRDefault="00D22489" w:rsidP="004109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53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Zbiórki publiczne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FEFE9" w14:textId="63937A9A" w:rsidR="00D22489" w:rsidRPr="0085350E" w:rsidRDefault="00D22489" w:rsidP="004109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53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65 415,88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39F46" w14:textId="7CA29045" w:rsidR="00D22489" w:rsidRPr="0085350E" w:rsidRDefault="00D22489" w:rsidP="004109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53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            20 514,59 zł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CC4EB4" w14:textId="77777777" w:rsidR="00D22489" w:rsidRPr="00D22489" w:rsidRDefault="00D22489" w:rsidP="004109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pl-PL"/>
              </w:rPr>
            </w:pPr>
          </w:p>
        </w:tc>
      </w:tr>
      <w:tr w:rsidR="00D22489" w:rsidRPr="00D83CCC" w14:paraId="1560321B" w14:textId="40F422F0" w:rsidTr="005F41AD">
        <w:trPr>
          <w:trHeight w:val="28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C0E04" w14:textId="27BDD48E" w:rsidR="00D22489" w:rsidRPr="0085350E" w:rsidRDefault="00D22489" w:rsidP="004109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53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265D9" w14:textId="77777777" w:rsidR="00D22489" w:rsidRPr="0085350E" w:rsidRDefault="00D22489" w:rsidP="004109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53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Dotacje, subwencje, granty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A3116" w14:textId="3D8D6060" w:rsidR="00D22489" w:rsidRPr="0085350E" w:rsidRDefault="00D22489" w:rsidP="004109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53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        3 489 187,01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A118D" w14:textId="3635D8DB" w:rsidR="00D22489" w:rsidRPr="0085350E" w:rsidRDefault="00D22489" w:rsidP="004109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53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       3 262 493,32zł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ED18F7" w14:textId="77777777" w:rsidR="00D22489" w:rsidRPr="00D22489" w:rsidRDefault="00D22489" w:rsidP="004109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pl-PL"/>
              </w:rPr>
            </w:pPr>
          </w:p>
        </w:tc>
      </w:tr>
      <w:tr w:rsidR="00D22489" w:rsidRPr="00D83CCC" w14:paraId="7533D147" w14:textId="52E3BC62" w:rsidTr="005F41AD">
        <w:trPr>
          <w:trHeight w:val="66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EEE28" w14:textId="09EABB73" w:rsidR="00D22489" w:rsidRPr="0085350E" w:rsidRDefault="00D22489" w:rsidP="004109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53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33ECA" w14:textId="77777777" w:rsidR="00D22489" w:rsidRPr="0085350E" w:rsidRDefault="00D22489" w:rsidP="004109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53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Składki członkowskie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C7F15" w14:textId="7A3B91A1" w:rsidR="00D22489" w:rsidRPr="0085350E" w:rsidRDefault="00D22489" w:rsidP="004109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53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              1 828,80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42F35" w14:textId="39C87DC1" w:rsidR="00D22489" w:rsidRPr="0085350E" w:rsidRDefault="00D22489" w:rsidP="004109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53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              2 160,60 zł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BED0CD" w14:textId="77777777" w:rsidR="00D22489" w:rsidRPr="00D22489" w:rsidRDefault="00D22489" w:rsidP="004109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pl-PL"/>
              </w:rPr>
            </w:pPr>
          </w:p>
        </w:tc>
      </w:tr>
      <w:tr w:rsidR="00D22489" w:rsidRPr="00D83CCC" w14:paraId="28C7D06D" w14:textId="045CE9BF" w:rsidTr="005F41AD">
        <w:trPr>
          <w:trHeight w:val="40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08681" w14:textId="01FCE795" w:rsidR="00D22489" w:rsidRPr="0085350E" w:rsidRDefault="00D22489" w:rsidP="004109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53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4EA7E" w14:textId="77777777" w:rsidR="00D22489" w:rsidRPr="0085350E" w:rsidRDefault="00D22489" w:rsidP="004109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53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Pożytek publiczny (1%)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49F45" w14:textId="62618185" w:rsidR="00D22489" w:rsidRPr="0085350E" w:rsidRDefault="00D22489" w:rsidP="004109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53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            31 226,48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ED616" w14:textId="522F79BC" w:rsidR="00D22489" w:rsidRPr="0085350E" w:rsidRDefault="00D22489" w:rsidP="004109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53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            27 951,44 zł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7FEA5F" w14:textId="77777777" w:rsidR="00D22489" w:rsidRPr="00D22489" w:rsidRDefault="00D22489" w:rsidP="004109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pl-PL"/>
              </w:rPr>
            </w:pPr>
          </w:p>
        </w:tc>
      </w:tr>
      <w:tr w:rsidR="00D22489" w:rsidRPr="00D83CCC" w14:paraId="1A0AA7E5" w14:textId="754F423C" w:rsidTr="005F41AD">
        <w:trPr>
          <w:trHeight w:val="6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3B58D" w14:textId="46B9905D" w:rsidR="00D22489" w:rsidRPr="0085350E" w:rsidRDefault="00D22489" w:rsidP="004109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53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1A88E6F" w14:textId="6E17AFCD" w:rsidR="00D22489" w:rsidRPr="0085350E" w:rsidRDefault="00D22489" w:rsidP="004109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53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Przychody finansowe (odsetki)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CF23F" w14:textId="65591CB5" w:rsidR="00D22489" w:rsidRPr="0085350E" w:rsidRDefault="00D22489" w:rsidP="004109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53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            5 726,20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61E07" w14:textId="6B725422" w:rsidR="00D22489" w:rsidRPr="0085350E" w:rsidRDefault="00D22489" w:rsidP="004109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53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            17 175,77 zł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ACDE38" w14:textId="77777777" w:rsidR="00D22489" w:rsidRPr="00D22489" w:rsidRDefault="00D22489" w:rsidP="004109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pl-PL"/>
              </w:rPr>
            </w:pPr>
          </w:p>
        </w:tc>
      </w:tr>
      <w:tr w:rsidR="00D22489" w:rsidRPr="00292C6F" w14:paraId="24FBCEBA" w14:textId="0ED6163D" w:rsidTr="005F41AD">
        <w:trPr>
          <w:trHeight w:val="402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FD024" w14:textId="6B367721" w:rsidR="00D22489" w:rsidRPr="00292C6F" w:rsidRDefault="00D22489" w:rsidP="0041099A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292C6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7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AC0B777" w14:textId="7F17A2AB" w:rsidR="00D22489" w:rsidRPr="00292C6F" w:rsidRDefault="00D22489" w:rsidP="004109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92C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Sprzedaż ŚT (Obora)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B2786" w14:textId="33419E37" w:rsidR="00D22489" w:rsidRPr="00292C6F" w:rsidRDefault="00D22489" w:rsidP="00C86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92C6F">
              <w:rPr>
                <w:rFonts w:ascii="Times New Roman" w:eastAsia="Times New Roman" w:hAnsi="Times New Roman"/>
                <w:color w:val="000000"/>
                <w:lang w:eastAsia="pl-PL"/>
              </w:rPr>
              <w:t>200 000,00 zł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80A9B" w14:textId="0E30FDDA" w:rsidR="00D22489" w:rsidRPr="00292C6F" w:rsidRDefault="00D22489" w:rsidP="00C86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92C6F">
              <w:rPr>
                <w:rFonts w:ascii="Times New Roman" w:eastAsia="Times New Roman" w:hAnsi="Times New Roman"/>
                <w:color w:val="000000"/>
                <w:lang w:eastAsia="pl-PL"/>
              </w:rPr>
              <w:t>0,00 zł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461FDA6E" w14:textId="0BD09428" w:rsidR="00D22489" w:rsidRPr="00292C6F" w:rsidRDefault="0085350E" w:rsidP="00D224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92C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Pozycja w  rachunku zysków i strat kompensowana z kosztami w pozycji pozostałe koszty operacyjne</w:t>
            </w:r>
          </w:p>
        </w:tc>
      </w:tr>
      <w:tr w:rsidR="00D22489" w:rsidRPr="00292C6F" w14:paraId="0054DAF4" w14:textId="4F0B979C" w:rsidTr="005F41AD">
        <w:trPr>
          <w:trHeight w:val="402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3BCDA" w14:textId="46C4A6E4" w:rsidR="00D22489" w:rsidRPr="00292C6F" w:rsidRDefault="00D22489" w:rsidP="0041099A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292C6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8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E90D1EE" w14:textId="0AB1CA09" w:rsidR="00D22489" w:rsidRPr="00292C6F" w:rsidRDefault="00D22489" w:rsidP="004109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92C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Pozostałe </w:t>
            </w:r>
            <w:r w:rsidR="0085350E" w:rsidRPr="00292C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przychody z działalności statutowej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29664" w14:textId="67C6DF6C" w:rsidR="00D22489" w:rsidRPr="00292C6F" w:rsidRDefault="00D22489" w:rsidP="00C86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92C6F">
              <w:rPr>
                <w:rFonts w:ascii="Times New Roman" w:eastAsia="Times New Roman" w:hAnsi="Times New Roman"/>
                <w:color w:val="000000"/>
                <w:lang w:eastAsia="pl-PL"/>
              </w:rPr>
              <w:t>1 150 417,66 zł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048C7" w14:textId="1904E6A3" w:rsidR="00D22489" w:rsidRPr="00292C6F" w:rsidRDefault="00D22489" w:rsidP="00C86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92C6F">
              <w:rPr>
                <w:rFonts w:ascii="Times New Roman" w:eastAsia="Times New Roman" w:hAnsi="Times New Roman"/>
                <w:color w:val="000000"/>
                <w:lang w:eastAsia="pl-PL"/>
              </w:rPr>
              <w:t>0,00 zł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AC419DC" w14:textId="77777777" w:rsidR="00D22489" w:rsidRPr="00292C6F" w:rsidRDefault="00D22489" w:rsidP="00C86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D22489" w:rsidRPr="00DD7791" w14:paraId="33C9635B" w14:textId="2020CCC3" w:rsidTr="005F41AD">
        <w:trPr>
          <w:trHeight w:val="402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7BC42" w14:textId="77777777" w:rsidR="00D22489" w:rsidRPr="00292C6F" w:rsidRDefault="00D22489" w:rsidP="0041099A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292C6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05DFA91" w14:textId="77777777" w:rsidR="00D22489" w:rsidRPr="00292C6F" w:rsidRDefault="00D22489" w:rsidP="004109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92C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272EB" w14:textId="35BDB506" w:rsidR="00D22489" w:rsidRPr="00292C6F" w:rsidRDefault="00D22489" w:rsidP="0041099A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292C6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 xml:space="preserve">        5 132 036,03 zł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F6243" w14:textId="0EFED401" w:rsidR="00D22489" w:rsidRPr="00292C6F" w:rsidRDefault="00D22489" w:rsidP="0041099A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292C6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 xml:space="preserve">        3 410 967,84 zł 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255C2564" w14:textId="77777777" w:rsidR="00D22489" w:rsidRPr="00292C6F" w:rsidRDefault="00D22489" w:rsidP="0041099A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</w:tbl>
    <w:p w14:paraId="4FF56AAE" w14:textId="77777777" w:rsidR="00BC06BC" w:rsidRDefault="00BC06BC" w:rsidP="006F0AA5">
      <w:pPr>
        <w:pStyle w:val="NormalnyWeb"/>
        <w:jc w:val="both"/>
      </w:pPr>
    </w:p>
    <w:p w14:paraId="10D839CA" w14:textId="77777777" w:rsidR="00BC06BC" w:rsidRDefault="00CA43D8" w:rsidP="00671ADD">
      <w:pPr>
        <w:pStyle w:val="NormalnyWeb"/>
        <w:numPr>
          <w:ilvl w:val="1"/>
          <w:numId w:val="1"/>
        </w:numPr>
        <w:jc w:val="both"/>
      </w:pPr>
      <w:r>
        <w:t>Infor</w:t>
      </w:r>
      <w:r w:rsidR="00960647">
        <w:t>macje o strukturze poniesionych kosztów:</w:t>
      </w:r>
    </w:p>
    <w:tbl>
      <w:tblPr>
        <w:tblW w:w="779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4535"/>
        <w:gridCol w:w="2675"/>
      </w:tblGrid>
      <w:tr w:rsidR="00BC06BC" w:rsidRPr="00BC06BC" w14:paraId="38818837" w14:textId="77777777" w:rsidTr="005F41AD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DB679" w14:textId="77777777" w:rsidR="00BC06BC" w:rsidRPr="00292C6F" w:rsidRDefault="00BC06BC" w:rsidP="00BC06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92C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LP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E33B9" w14:textId="77777777" w:rsidR="00BC06BC" w:rsidRPr="00292C6F" w:rsidRDefault="00BC06BC" w:rsidP="00BC06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92C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30C09" w14:textId="3E27A144" w:rsidR="00BC06BC" w:rsidRPr="005F41AD" w:rsidRDefault="005F41AD" w:rsidP="005F4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92C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Koszty 2019</w:t>
            </w:r>
          </w:p>
        </w:tc>
      </w:tr>
      <w:tr w:rsidR="00BC06BC" w:rsidRPr="00BC06BC" w14:paraId="1261029D" w14:textId="77777777" w:rsidTr="005F41AD">
        <w:trPr>
          <w:trHeight w:val="34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382BE" w14:textId="634A8294" w:rsidR="00BC06BC" w:rsidRPr="005F41AD" w:rsidRDefault="005F41AD" w:rsidP="004D68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F4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B87EC" w14:textId="77777777" w:rsidR="00BC06BC" w:rsidRPr="005F41AD" w:rsidRDefault="00BC06BC" w:rsidP="004D68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F4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Amortyzacja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A147E" w14:textId="151DE22A" w:rsidR="00BC06BC" w:rsidRPr="005F41AD" w:rsidRDefault="00304292" w:rsidP="005F4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F4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28 861,92</w:t>
            </w:r>
            <w:r w:rsidR="00BC06BC" w:rsidRPr="005F4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zł</w:t>
            </w:r>
          </w:p>
        </w:tc>
      </w:tr>
      <w:tr w:rsidR="00BC06BC" w:rsidRPr="00BC06BC" w14:paraId="2B9ECFA3" w14:textId="77777777" w:rsidTr="005F41AD">
        <w:trPr>
          <w:trHeight w:val="2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DF689" w14:textId="21307429" w:rsidR="00BC06BC" w:rsidRPr="005F41AD" w:rsidRDefault="00BC06BC" w:rsidP="00BC06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F4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5F41AD" w:rsidRPr="005F4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</w:t>
            </w:r>
            <w:r w:rsidRPr="005F4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7B3C5" w14:textId="77777777" w:rsidR="00BC06BC" w:rsidRPr="005F41AD" w:rsidRDefault="00BC06BC" w:rsidP="00BC06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F4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Zakup materiałów, wyposażenia i energii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869C8" w14:textId="42E21F1F" w:rsidR="00BC06BC" w:rsidRPr="005F41AD" w:rsidRDefault="00304292" w:rsidP="005F4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F4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225 092,06</w:t>
            </w:r>
            <w:r w:rsidR="00BC06BC" w:rsidRPr="005F4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zł</w:t>
            </w:r>
          </w:p>
        </w:tc>
      </w:tr>
      <w:tr w:rsidR="00BC06BC" w:rsidRPr="00BC06BC" w14:paraId="03D0E614" w14:textId="77777777" w:rsidTr="005F41AD">
        <w:trPr>
          <w:trHeight w:val="26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0599D" w14:textId="21AF0C46" w:rsidR="00BC06BC" w:rsidRPr="005F41AD" w:rsidRDefault="00BC06BC" w:rsidP="00BC06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F4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5F41AD" w:rsidRPr="005F4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</w:t>
            </w:r>
            <w:r w:rsidRPr="005F4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A94C1" w14:textId="77777777" w:rsidR="00BC06BC" w:rsidRPr="005F41AD" w:rsidRDefault="00BC06BC" w:rsidP="00BC06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F4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Usługi obce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99D35" w14:textId="42FF4258" w:rsidR="00BC06BC" w:rsidRPr="005F41AD" w:rsidRDefault="00304292" w:rsidP="005F4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F4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416 873,72</w:t>
            </w:r>
            <w:r w:rsidR="004A6D2A" w:rsidRPr="005F4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zł</w:t>
            </w:r>
          </w:p>
        </w:tc>
      </w:tr>
      <w:tr w:rsidR="00BC06BC" w:rsidRPr="00BC06BC" w14:paraId="4C3D64B5" w14:textId="77777777" w:rsidTr="005F41AD">
        <w:trPr>
          <w:trHeight w:val="27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74F6E" w14:textId="0AF09971" w:rsidR="00BC06BC" w:rsidRPr="005F41AD" w:rsidRDefault="00BC06BC" w:rsidP="00BC06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F4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5F41AD" w:rsidRPr="005F4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</w:t>
            </w:r>
            <w:r w:rsidRPr="005F4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EF15A" w14:textId="77777777" w:rsidR="00BC06BC" w:rsidRPr="005F41AD" w:rsidRDefault="00BC06BC" w:rsidP="00BC06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F4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Wynagrodzenia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DBAA1" w14:textId="4628EF7A" w:rsidR="00BC06BC" w:rsidRPr="005F41AD" w:rsidRDefault="00304292" w:rsidP="005F4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F4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2 225 325,74</w:t>
            </w:r>
            <w:r w:rsidR="00447637" w:rsidRPr="005F4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zł</w:t>
            </w:r>
          </w:p>
        </w:tc>
      </w:tr>
      <w:tr w:rsidR="00BC06BC" w:rsidRPr="00BC06BC" w14:paraId="2A433C73" w14:textId="77777777" w:rsidTr="005F41AD">
        <w:trPr>
          <w:trHeight w:val="2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D6091" w14:textId="3A1024BE" w:rsidR="00BC06BC" w:rsidRPr="005F41AD" w:rsidRDefault="00BC06BC" w:rsidP="00BC06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F4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5F41AD" w:rsidRPr="005F4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</w:t>
            </w:r>
            <w:r w:rsidRPr="005F4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E891F" w14:textId="77777777" w:rsidR="00BC06BC" w:rsidRPr="005F41AD" w:rsidRDefault="00BC06BC" w:rsidP="00BC06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F4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Narzuty na wynagrodzenia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F3A0F" w14:textId="34A5F053" w:rsidR="00BC06BC" w:rsidRPr="005F41AD" w:rsidRDefault="00304292" w:rsidP="005F4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F4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456 569,87</w:t>
            </w:r>
            <w:r w:rsidR="00BC06BC" w:rsidRPr="005F4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zł</w:t>
            </w:r>
          </w:p>
        </w:tc>
      </w:tr>
      <w:tr w:rsidR="00BC06BC" w:rsidRPr="00BC06BC" w14:paraId="13BBD36E" w14:textId="77777777" w:rsidTr="005F41AD">
        <w:trPr>
          <w:trHeight w:val="40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2C9F0" w14:textId="1DBF27BA" w:rsidR="00BC06BC" w:rsidRPr="005F41AD" w:rsidRDefault="00BC06BC" w:rsidP="00BC06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F4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5F41AD" w:rsidRPr="005F4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6</w:t>
            </w:r>
            <w:r w:rsidRPr="005F4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9E4EF" w14:textId="77777777" w:rsidR="00BC06BC" w:rsidRPr="005F41AD" w:rsidRDefault="00BC06BC" w:rsidP="00BC06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F4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Podróże służbowe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0A2A1" w14:textId="1C8998C2" w:rsidR="00BC06BC" w:rsidRPr="005F41AD" w:rsidRDefault="00304292" w:rsidP="005F4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F4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3204,24 </w:t>
            </w:r>
            <w:r w:rsidR="00BC06BC" w:rsidRPr="005F4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zł</w:t>
            </w:r>
          </w:p>
        </w:tc>
      </w:tr>
      <w:tr w:rsidR="00BC06BC" w:rsidRPr="00BC06BC" w14:paraId="14105ADA" w14:textId="77777777" w:rsidTr="005F41AD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AEDBE" w14:textId="1302DE16" w:rsidR="00BC06BC" w:rsidRPr="005F41AD" w:rsidRDefault="00BC06BC" w:rsidP="00BC06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F4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5F41AD" w:rsidRPr="005F4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7</w:t>
            </w:r>
            <w:r w:rsidRPr="005F4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F5023" w14:textId="77777777" w:rsidR="00BC06BC" w:rsidRPr="005F41AD" w:rsidRDefault="00BC06BC" w:rsidP="00BC06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F4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Pozostałe koszty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23ECF" w14:textId="14B0AABA" w:rsidR="00BC06BC" w:rsidRPr="005F41AD" w:rsidRDefault="00304292" w:rsidP="005F4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F4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81 714,94</w:t>
            </w:r>
            <w:r w:rsidR="00BC06BC" w:rsidRPr="005F4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zł</w:t>
            </w:r>
          </w:p>
        </w:tc>
      </w:tr>
      <w:tr w:rsidR="00BC06BC" w:rsidRPr="00BC06BC" w14:paraId="2B2B67AE" w14:textId="77777777" w:rsidTr="005F41AD">
        <w:trPr>
          <w:trHeight w:val="275"/>
        </w:trPr>
        <w:tc>
          <w:tcPr>
            <w:tcW w:w="582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A13E4" w14:textId="7D33BB29" w:rsidR="00BC06BC" w:rsidRPr="005F41AD" w:rsidRDefault="00BC06BC" w:rsidP="00BC06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F4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5F41AD" w:rsidRPr="005F4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8</w:t>
            </w:r>
            <w:r w:rsidRPr="005F4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A0299" w14:textId="77777777" w:rsidR="00BC06BC" w:rsidRPr="005F41AD" w:rsidRDefault="00BC06BC" w:rsidP="00BC06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F4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Podatki i opłaty </w:t>
            </w:r>
          </w:p>
        </w:tc>
        <w:tc>
          <w:tcPr>
            <w:tcW w:w="267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08226939" w14:textId="589251E6" w:rsidR="00BC06BC" w:rsidRPr="005F41AD" w:rsidRDefault="00304292" w:rsidP="005F4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F4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26 674,52</w:t>
            </w:r>
            <w:r w:rsidR="00BC06BC" w:rsidRPr="005F4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zł</w:t>
            </w:r>
          </w:p>
        </w:tc>
      </w:tr>
      <w:tr w:rsidR="00BC06BC" w:rsidRPr="00CF3DCD" w14:paraId="46BAAB35" w14:textId="77777777" w:rsidTr="005F41AD">
        <w:trPr>
          <w:trHeight w:val="514"/>
        </w:trPr>
        <w:tc>
          <w:tcPr>
            <w:tcW w:w="582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354BFD" w14:textId="77777777" w:rsidR="00BC06BC" w:rsidRPr="005F41AD" w:rsidRDefault="00BC06BC" w:rsidP="00BC06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bookmarkStart w:id="0" w:name="_Hlk1379524"/>
            <w:r w:rsidRPr="005F41A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3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06B0F138" w14:textId="77777777" w:rsidR="00BC06BC" w:rsidRPr="005F41AD" w:rsidRDefault="00BC06BC" w:rsidP="00BC06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F41A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2675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2AFAF" w14:textId="3926DCF9" w:rsidR="00BC06BC" w:rsidRPr="005F41AD" w:rsidRDefault="00304292" w:rsidP="005F4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F41A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3 464 317,01 zł</w:t>
            </w:r>
          </w:p>
        </w:tc>
      </w:tr>
      <w:bookmarkEnd w:id="0"/>
    </w:tbl>
    <w:p w14:paraId="0246F9E8" w14:textId="108B0C45" w:rsidR="00210B88" w:rsidRDefault="00210B88" w:rsidP="001A563F">
      <w:pPr>
        <w:pStyle w:val="NormalnyWeb"/>
        <w:jc w:val="both"/>
      </w:pPr>
    </w:p>
    <w:p w14:paraId="416265F1" w14:textId="77777777" w:rsidR="00B014D7" w:rsidRDefault="00B014D7" w:rsidP="001A563F">
      <w:pPr>
        <w:pStyle w:val="NormalnyWeb"/>
        <w:jc w:val="both"/>
      </w:pPr>
    </w:p>
    <w:p w14:paraId="77EDF11A" w14:textId="77777777" w:rsidR="006F0AA5" w:rsidRDefault="006F0AA5" w:rsidP="00512585">
      <w:pPr>
        <w:pStyle w:val="NormalnyWeb"/>
        <w:numPr>
          <w:ilvl w:val="1"/>
          <w:numId w:val="1"/>
        </w:numPr>
        <w:jc w:val="both"/>
      </w:pPr>
      <w:r>
        <w:t>Dane o źródłach zwiększenia i sposobie wykorzystania funduszu statutowego:</w:t>
      </w:r>
    </w:p>
    <w:p w14:paraId="1220BFEF" w14:textId="3125A1F8" w:rsidR="00BC06BC" w:rsidRDefault="00D5680D" w:rsidP="005F41AD">
      <w:pPr>
        <w:pStyle w:val="NormalnyWeb"/>
        <w:ind w:left="357"/>
        <w:jc w:val="both"/>
      </w:pPr>
      <w:r>
        <w:t>F</w:t>
      </w:r>
      <w:r w:rsidR="00326373">
        <w:t>undusz statutowy w roku 201</w:t>
      </w:r>
      <w:r w:rsidR="00304292">
        <w:t>9</w:t>
      </w:r>
      <w:r w:rsidR="00326373">
        <w:t xml:space="preserve"> nie uległ zwiększeniu ani zmniejszeniu.</w:t>
      </w:r>
    </w:p>
    <w:p w14:paraId="0D6FEF65" w14:textId="77777777" w:rsidR="00A74052" w:rsidRDefault="00A74052" w:rsidP="00512585">
      <w:pPr>
        <w:pStyle w:val="NormalnyWeb"/>
        <w:numPr>
          <w:ilvl w:val="1"/>
          <w:numId w:val="1"/>
        </w:numPr>
        <w:jc w:val="both"/>
      </w:pPr>
      <w:r>
        <w:t>Jeżeli jednostka posiada status organizacji pożytku publicznego, zamieszcza w informacji dodatkowej dane na temat uzyskanych przychodów i poniesionych kosztów z tytułu 1% podatku dochodowego od osób fizycznych oraz sposobu wydatkowania środków pochodzących 1% podatku dochodowego od osób fizycznych</w:t>
      </w:r>
      <w:r w:rsidR="00EB091F">
        <w:t>:</w:t>
      </w:r>
    </w:p>
    <w:p w14:paraId="4E4DA85F" w14:textId="77777777" w:rsidR="0099037C" w:rsidRDefault="000073C2" w:rsidP="002E769D">
      <w:pPr>
        <w:pStyle w:val="NormalnyWeb"/>
        <w:ind w:left="357"/>
        <w:jc w:val="both"/>
      </w:pPr>
      <w:r w:rsidRPr="0099037C">
        <w:t>Wszystkie zebrane środki zosta</w:t>
      </w:r>
      <w:r w:rsidR="00304292" w:rsidRPr="0099037C">
        <w:t>ły</w:t>
      </w:r>
      <w:r w:rsidRPr="0099037C">
        <w:t xml:space="preserve"> przekazane </w:t>
      </w:r>
      <w:r w:rsidR="00304292" w:rsidRPr="0099037C">
        <w:t xml:space="preserve">i wydatkowane </w:t>
      </w:r>
      <w:r w:rsidRPr="0099037C">
        <w:t xml:space="preserve">na </w:t>
      </w:r>
      <w:r w:rsidR="0099037C" w:rsidRPr="0099037C">
        <w:t>projekt</w:t>
      </w:r>
      <w:r w:rsidRPr="0099037C">
        <w:t xml:space="preserve">: </w:t>
      </w:r>
    </w:p>
    <w:p w14:paraId="7C085A60" w14:textId="7D52EB61" w:rsidR="002E769D" w:rsidRDefault="0099037C" w:rsidP="00BF7782">
      <w:pPr>
        <w:pStyle w:val="NormalnyWeb"/>
        <w:ind w:left="357"/>
        <w:jc w:val="both"/>
      </w:pPr>
      <w:r w:rsidRPr="0099037C">
        <w:t xml:space="preserve">„Budowa Nowego Ośrodka </w:t>
      </w:r>
      <w:proofErr w:type="spellStart"/>
      <w:r w:rsidRPr="0099037C">
        <w:t>Rehabilitacyno</w:t>
      </w:r>
      <w:proofErr w:type="spellEnd"/>
      <w:r w:rsidRPr="0099037C">
        <w:t>-Edukacyjno-</w:t>
      </w:r>
      <w:r w:rsidR="00DA2EF9">
        <w:t>Wychowawczego</w:t>
      </w:r>
      <w:r w:rsidR="000073C2" w:rsidRPr="0099037C">
        <w:t>”</w:t>
      </w:r>
      <w:r w:rsidR="00344FF2">
        <w:t xml:space="preserve"> </w:t>
      </w:r>
      <w:r w:rsidR="00344FF2" w:rsidRPr="00DA2EF9">
        <w:t xml:space="preserve">w kwocie </w:t>
      </w:r>
      <w:r w:rsidR="00BF7782" w:rsidRPr="00DA2EF9">
        <w:br/>
        <w:t>585 577,92 zł (wartość przychodów z 1% w latach 2007-2019)</w:t>
      </w:r>
      <w:r w:rsidR="000073C2" w:rsidRPr="00DA2EF9">
        <w:t>.</w:t>
      </w:r>
    </w:p>
    <w:p w14:paraId="54DCD6F0" w14:textId="1AE595DF" w:rsidR="00354522" w:rsidRDefault="00304292" w:rsidP="00304292">
      <w:pPr>
        <w:pStyle w:val="NormalnyWeb"/>
        <w:jc w:val="both"/>
      </w:pPr>
      <w:r>
        <w:t xml:space="preserve">      </w:t>
      </w:r>
      <w:r w:rsidR="00326373">
        <w:t>Jednostka uzyskała przychody z tytułu 1 % w 201</w:t>
      </w:r>
      <w:r>
        <w:t>9</w:t>
      </w:r>
      <w:r w:rsidR="00326373">
        <w:t xml:space="preserve"> roku w wysokości </w:t>
      </w:r>
      <w:r>
        <w:t>31 226,48</w:t>
      </w:r>
      <w:r w:rsidR="00326373" w:rsidRPr="00206331">
        <w:t xml:space="preserve"> z</w:t>
      </w:r>
      <w:r w:rsidR="00326373" w:rsidRPr="00206331">
        <w:rPr>
          <w:rFonts w:hint="eastAsia"/>
        </w:rPr>
        <w:t>ł</w:t>
      </w:r>
      <w:r w:rsidR="00326373" w:rsidRPr="00206331">
        <w:t>.</w:t>
      </w:r>
    </w:p>
    <w:p w14:paraId="4A723845" w14:textId="108B3973" w:rsidR="00326373" w:rsidRPr="008736C0" w:rsidRDefault="00354522" w:rsidP="008736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br w:type="page"/>
      </w:r>
      <w:bookmarkStart w:id="1" w:name="_GoBack"/>
      <w:bookmarkEnd w:id="1"/>
    </w:p>
    <w:p w14:paraId="199CAD86" w14:textId="62349E93" w:rsidR="000073C2" w:rsidRDefault="000073C2" w:rsidP="00241042">
      <w:pPr>
        <w:pStyle w:val="NormalnyWeb"/>
        <w:ind w:left="357"/>
        <w:jc w:val="both"/>
      </w:pPr>
    </w:p>
    <w:p w14:paraId="2AB9BE01" w14:textId="0BED1C0A" w:rsidR="00671ADD" w:rsidRPr="00D111C2" w:rsidRDefault="00A74052" w:rsidP="00671ADD">
      <w:pPr>
        <w:pStyle w:val="NormalnyWeb"/>
        <w:numPr>
          <w:ilvl w:val="1"/>
          <w:numId w:val="1"/>
        </w:numPr>
        <w:jc w:val="both"/>
      </w:pPr>
      <w:r>
        <w:t>Inne informacje niż wymienione w pkt.1-7, jeżeli mogłyby w istotny sposób wpłynąć na ocenę sytuacji majątkowej i finansowej oraz wynik finansowy jednostki, w tym dodatkowe informacje i objaśnienia wymienione w załączniku nr 1 do ustawy, o ile mają zastosowanie do jednostki</w:t>
      </w:r>
      <w:r w:rsidR="00EB091F">
        <w:t>:</w:t>
      </w:r>
      <w:r w:rsidR="00241042" w:rsidRPr="00671ADD">
        <w:rPr>
          <w:rFonts w:eastAsia="Calibri"/>
          <w:sz w:val="22"/>
          <w:szCs w:val="22"/>
          <w:lang w:eastAsia="en-US"/>
        </w:rPr>
        <w:t xml:space="preserve">   </w:t>
      </w:r>
    </w:p>
    <w:p w14:paraId="03297C63" w14:textId="1EE2A5F1" w:rsidR="00354522" w:rsidRPr="008720AE" w:rsidRDefault="00354522" w:rsidP="00354522">
      <w:pPr>
        <w:pStyle w:val="NormalnyWeb"/>
        <w:jc w:val="both"/>
        <w:rPr>
          <w:rFonts w:eastAsia="Calibri"/>
          <w:sz w:val="22"/>
          <w:szCs w:val="22"/>
          <w:lang w:eastAsia="en-US"/>
        </w:rPr>
      </w:pPr>
      <w:r w:rsidRPr="008720AE">
        <w:rPr>
          <w:rFonts w:eastAsia="Calibri"/>
          <w:sz w:val="22"/>
          <w:szCs w:val="22"/>
          <w:lang w:eastAsia="en-US"/>
        </w:rPr>
        <w:t xml:space="preserve">Pod koniec roku 2019 została ukończona budowa i 17.01.2020 został oddany do użytkowania nowy obiekt- Ośrodek Rehabilitacyjno-Edukacyjno-Wychowawczy w </w:t>
      </w:r>
      <w:r w:rsidR="008736C0">
        <w:rPr>
          <w:rFonts w:eastAsia="Calibri"/>
          <w:sz w:val="22"/>
          <w:szCs w:val="22"/>
          <w:lang w:eastAsia="en-US"/>
        </w:rPr>
        <w:t xml:space="preserve">Bażanowice </w:t>
      </w:r>
      <w:r w:rsidR="005F41AD">
        <w:rPr>
          <w:rFonts w:eastAsia="Calibri"/>
          <w:sz w:val="22"/>
          <w:szCs w:val="22"/>
          <w:lang w:eastAsia="en-US"/>
        </w:rPr>
        <w:t xml:space="preserve">– wartość ŚT: </w:t>
      </w:r>
      <w:r w:rsidR="008736C0">
        <w:rPr>
          <w:rFonts w:eastAsia="Calibri"/>
          <w:sz w:val="22"/>
          <w:szCs w:val="22"/>
          <w:lang w:eastAsia="en-US"/>
        </w:rPr>
        <w:t>6 635 440,74 zł</w:t>
      </w:r>
    </w:p>
    <w:p w14:paraId="699593CA" w14:textId="77777777" w:rsidR="00354522" w:rsidRPr="008720AE" w:rsidRDefault="00354522" w:rsidP="00354522">
      <w:pPr>
        <w:pStyle w:val="NormalnyWeb"/>
        <w:jc w:val="both"/>
        <w:rPr>
          <w:rFonts w:eastAsia="Calibri"/>
          <w:sz w:val="22"/>
          <w:szCs w:val="22"/>
          <w:lang w:eastAsia="en-US"/>
        </w:rPr>
      </w:pPr>
      <w:r w:rsidRPr="008720AE">
        <w:rPr>
          <w:rFonts w:eastAsia="Calibri"/>
          <w:sz w:val="22"/>
          <w:szCs w:val="22"/>
          <w:lang w:eastAsia="en-US"/>
        </w:rPr>
        <w:t xml:space="preserve">Jednostka nawiązała współpracę w ramach Funduszu Mikroprojektów Programu </w:t>
      </w:r>
      <w:proofErr w:type="spellStart"/>
      <w:r w:rsidRPr="008720AE">
        <w:rPr>
          <w:rFonts w:eastAsia="Calibri"/>
          <w:sz w:val="22"/>
          <w:szCs w:val="22"/>
          <w:lang w:eastAsia="en-US"/>
        </w:rPr>
        <w:t>Interreg</w:t>
      </w:r>
      <w:proofErr w:type="spellEnd"/>
      <w:r w:rsidRPr="008720AE">
        <w:rPr>
          <w:rFonts w:eastAsia="Calibri"/>
          <w:sz w:val="22"/>
          <w:szCs w:val="22"/>
          <w:lang w:eastAsia="en-US"/>
        </w:rPr>
        <w:t xml:space="preserve"> V-A Republika Czeska-Polska 2014-2020. Przedmiotem niniejszej umowy jest realizacja mikroprojektu „Integracja nie zna granic – razem możemy więcej”.</w:t>
      </w:r>
    </w:p>
    <w:p w14:paraId="508A2604" w14:textId="3CF02039" w:rsidR="008C1430" w:rsidRPr="003F6A24" w:rsidRDefault="00354522" w:rsidP="00354522">
      <w:pPr>
        <w:pStyle w:val="NormalnyWeb"/>
        <w:jc w:val="both"/>
      </w:pPr>
      <w:r w:rsidRPr="008720AE">
        <w:rPr>
          <w:rFonts w:eastAsia="Calibri"/>
          <w:sz w:val="22"/>
          <w:szCs w:val="22"/>
          <w:lang w:eastAsia="en-US"/>
        </w:rPr>
        <w:t>Wysokość dofinansowania 20 000,00 Euro.</w:t>
      </w:r>
    </w:p>
    <w:p w14:paraId="10CDC1A5" w14:textId="527C6401" w:rsidR="003A104A" w:rsidRPr="00292C6F" w:rsidRDefault="003A104A" w:rsidP="003A104A">
      <w:pPr>
        <w:pStyle w:val="NormalnyWeb"/>
        <w:jc w:val="both"/>
      </w:pPr>
      <w:r w:rsidRPr="00292C6F">
        <w:t xml:space="preserve">Kwota i charakter poszczególnych pozycji przychodów lub kosztów o </w:t>
      </w:r>
      <w:r w:rsidR="008736C0" w:rsidRPr="00292C6F">
        <w:t xml:space="preserve">nadzwyczajnej </w:t>
      </w:r>
      <w:r w:rsidRPr="00292C6F">
        <w:t>wartości lub które wystąpiły incydentalnie:</w:t>
      </w:r>
    </w:p>
    <w:p w14:paraId="408A90DC" w14:textId="77777777" w:rsidR="003A104A" w:rsidRPr="00292C6F" w:rsidRDefault="003A104A" w:rsidP="003A104A">
      <w:pPr>
        <w:pStyle w:val="NormalnyWeb"/>
        <w:spacing w:before="0" w:beforeAutospacing="0" w:after="0" w:afterAutospacing="0"/>
        <w:jc w:val="both"/>
      </w:pPr>
      <w:r w:rsidRPr="00292C6F">
        <w:t>W 2019 roku Jednostka sprzedała zabytkową oborę, którą otrzymała w drodze darowizny, w związku z tym wystąpiły w rachunku zysków i start pozycje:</w:t>
      </w:r>
    </w:p>
    <w:p w14:paraId="1EE4316C" w14:textId="77777777" w:rsidR="003A104A" w:rsidRPr="00292C6F" w:rsidRDefault="003A104A" w:rsidP="003A104A">
      <w:pPr>
        <w:pStyle w:val="NormalnyWeb"/>
        <w:spacing w:before="0" w:beforeAutospacing="0" w:after="0" w:afterAutospacing="0"/>
        <w:jc w:val="both"/>
      </w:pPr>
      <w:r w:rsidRPr="00292C6F">
        <w:t xml:space="preserve">Przychody z pozostałej działalności statutowej </w:t>
      </w:r>
      <w:r w:rsidRPr="00292C6F">
        <w:rPr>
          <w:rFonts w:cs="Calibri"/>
          <w:color w:val="000000"/>
        </w:rPr>
        <w:t>1 150 417,66</w:t>
      </w:r>
    </w:p>
    <w:p w14:paraId="3348CC7C" w14:textId="7E474E13" w:rsidR="003A104A" w:rsidRPr="008736C0" w:rsidRDefault="003A104A" w:rsidP="003A10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2C6F">
        <w:rPr>
          <w:rFonts w:ascii="Times New Roman" w:eastAsia="Times New Roman" w:hAnsi="Times New Roman"/>
          <w:sz w:val="24"/>
          <w:szCs w:val="24"/>
          <w:lang w:eastAsia="pl-PL"/>
        </w:rPr>
        <w:t>Pozostałe koszty operacyjne 951 970,72</w:t>
      </w:r>
      <w:r w:rsidR="008736C0" w:rsidRPr="00292C6F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5EE1409E" w14:textId="77777777" w:rsidR="003721B4" w:rsidRPr="003F6A24" w:rsidRDefault="003721B4" w:rsidP="00315FAB">
      <w:pPr>
        <w:pStyle w:val="NormalnyWeb"/>
        <w:ind w:right="660"/>
      </w:pPr>
    </w:p>
    <w:p w14:paraId="0278CD16" w14:textId="0A596B86" w:rsidR="003721B4" w:rsidRPr="004F2E00" w:rsidRDefault="008C1430" w:rsidP="003721B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Cieszyn</w:t>
      </w:r>
      <w:r w:rsidR="003721B4" w:rsidRPr="008736C0">
        <w:rPr>
          <w:rFonts w:ascii="Times New Roman" w:hAnsi="Times New Roman"/>
          <w:sz w:val="24"/>
          <w:szCs w:val="24"/>
        </w:rPr>
        <w:t xml:space="preserve">, </w:t>
      </w:r>
      <w:r w:rsidR="003721B4" w:rsidRPr="001A68F3">
        <w:rPr>
          <w:rFonts w:ascii="Times New Roman" w:hAnsi="Times New Roman"/>
          <w:sz w:val="24"/>
          <w:szCs w:val="24"/>
        </w:rPr>
        <w:t xml:space="preserve">dnia </w:t>
      </w:r>
      <w:r w:rsidR="008736C0" w:rsidRPr="001A68F3">
        <w:rPr>
          <w:rFonts w:ascii="Times New Roman" w:hAnsi="Times New Roman"/>
          <w:sz w:val="24"/>
          <w:szCs w:val="24"/>
        </w:rPr>
        <w:t>2</w:t>
      </w:r>
      <w:r w:rsidR="00A45209">
        <w:rPr>
          <w:rFonts w:ascii="Times New Roman" w:hAnsi="Times New Roman"/>
          <w:sz w:val="24"/>
          <w:szCs w:val="24"/>
        </w:rPr>
        <w:t>6</w:t>
      </w:r>
      <w:r w:rsidR="008736C0" w:rsidRPr="001A68F3">
        <w:rPr>
          <w:rFonts w:ascii="Times New Roman" w:hAnsi="Times New Roman"/>
          <w:sz w:val="24"/>
          <w:szCs w:val="24"/>
        </w:rPr>
        <w:t>.02.</w:t>
      </w:r>
      <w:r w:rsidR="001A68F3" w:rsidRPr="001A68F3">
        <w:rPr>
          <w:rFonts w:ascii="Times New Roman" w:hAnsi="Times New Roman"/>
          <w:sz w:val="24"/>
          <w:szCs w:val="24"/>
        </w:rPr>
        <w:t>2020</w:t>
      </w:r>
      <w:r w:rsidR="001A68F3" w:rsidRPr="004F2E00">
        <w:rPr>
          <w:rFonts w:ascii="Times New Roman" w:hAnsi="Times New Roman"/>
          <w:sz w:val="24"/>
          <w:szCs w:val="24"/>
        </w:rPr>
        <w:t xml:space="preserve"> </w:t>
      </w:r>
    </w:p>
    <w:p w14:paraId="6F6076BE" w14:textId="77777777" w:rsidR="00BF79C1" w:rsidRDefault="00BF79C1" w:rsidP="003721B4">
      <w:pPr>
        <w:tabs>
          <w:tab w:val="center" w:pos="1701"/>
          <w:tab w:val="center" w:pos="7371"/>
        </w:tabs>
        <w:rPr>
          <w:rFonts w:ascii="Times New Roman" w:hAnsi="Times New Roman"/>
          <w:sz w:val="24"/>
          <w:szCs w:val="24"/>
        </w:rPr>
      </w:pPr>
    </w:p>
    <w:p w14:paraId="62B8483E" w14:textId="77777777" w:rsidR="009620F9" w:rsidRDefault="009620F9" w:rsidP="003721B4">
      <w:pPr>
        <w:tabs>
          <w:tab w:val="center" w:pos="1701"/>
          <w:tab w:val="center" w:pos="7371"/>
        </w:tabs>
        <w:rPr>
          <w:rFonts w:ascii="Times New Roman" w:hAnsi="Times New Roman"/>
          <w:sz w:val="24"/>
          <w:szCs w:val="24"/>
        </w:rPr>
      </w:pPr>
    </w:p>
    <w:p w14:paraId="52B84E9C" w14:textId="77777777" w:rsidR="003721B4" w:rsidRPr="004F2E00" w:rsidRDefault="003721B4" w:rsidP="003721B4">
      <w:pPr>
        <w:tabs>
          <w:tab w:val="center" w:pos="1701"/>
          <w:tab w:val="center" w:pos="7371"/>
        </w:tabs>
        <w:rPr>
          <w:rFonts w:ascii="Times New Roman" w:hAnsi="Times New Roman"/>
          <w:sz w:val="24"/>
          <w:szCs w:val="24"/>
        </w:rPr>
      </w:pPr>
      <w:r w:rsidRPr="004F2E00">
        <w:rPr>
          <w:rFonts w:ascii="Times New Roman" w:hAnsi="Times New Roman"/>
          <w:sz w:val="24"/>
          <w:szCs w:val="24"/>
        </w:rPr>
        <w:t>.......................................................</w:t>
      </w:r>
      <w:r w:rsidRPr="004F2E00">
        <w:rPr>
          <w:rFonts w:ascii="Times New Roman" w:hAnsi="Times New Roman"/>
          <w:sz w:val="24"/>
          <w:szCs w:val="24"/>
        </w:rPr>
        <w:tab/>
        <w:t>.......................................................</w:t>
      </w:r>
    </w:p>
    <w:p w14:paraId="03AC9995" w14:textId="77777777" w:rsidR="003F6A24" w:rsidRPr="003F6A24" w:rsidRDefault="003721B4" w:rsidP="00BF79C1">
      <w:pPr>
        <w:tabs>
          <w:tab w:val="center" w:pos="1701"/>
          <w:tab w:val="center" w:pos="7371"/>
        </w:tabs>
        <w:rPr>
          <w:rFonts w:ascii="Times New Roman" w:hAnsi="Times New Roman"/>
          <w:sz w:val="24"/>
          <w:szCs w:val="24"/>
        </w:rPr>
      </w:pPr>
      <w:r w:rsidRPr="004F2E00">
        <w:rPr>
          <w:rFonts w:ascii="Times New Roman" w:hAnsi="Times New Roman"/>
          <w:sz w:val="24"/>
          <w:szCs w:val="24"/>
        </w:rPr>
        <w:tab/>
        <w:t>(sporządzający sprawozdanie)</w:t>
      </w:r>
      <w:r w:rsidRPr="004F2E00">
        <w:rPr>
          <w:rFonts w:ascii="Times New Roman" w:hAnsi="Times New Roman"/>
          <w:sz w:val="24"/>
          <w:szCs w:val="24"/>
        </w:rPr>
        <w:tab/>
        <w:t>(Zarząd)</w:t>
      </w:r>
    </w:p>
    <w:sectPr w:rsidR="003F6A24" w:rsidRPr="003F6A24" w:rsidSect="002570CD">
      <w:headerReference w:type="default" r:id="rId11"/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9537E8" w14:textId="77777777" w:rsidR="00701632" w:rsidRDefault="00701632" w:rsidP="00C6654D">
      <w:pPr>
        <w:spacing w:after="0" w:line="240" w:lineRule="auto"/>
      </w:pPr>
      <w:r>
        <w:separator/>
      </w:r>
    </w:p>
  </w:endnote>
  <w:endnote w:type="continuationSeparator" w:id="0">
    <w:p w14:paraId="7769C25C" w14:textId="77777777" w:rsidR="00701632" w:rsidRDefault="00701632" w:rsidP="00C66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F3F0D" w14:textId="77777777" w:rsidR="00B9683E" w:rsidRPr="00EC3B59" w:rsidRDefault="00B9683E" w:rsidP="00EC3B59">
    <w:pPr>
      <w:pStyle w:val="Stopka"/>
      <w:pBdr>
        <w:top w:val="single" w:sz="4" w:space="1" w:color="D9D9D9"/>
      </w:pBdr>
      <w:rPr>
        <w:rFonts w:ascii="Times New Roman" w:hAnsi="Times New Roman"/>
        <w:sz w:val="24"/>
        <w:szCs w:val="24"/>
      </w:rPr>
    </w:pPr>
    <w:r w:rsidRPr="00EC3B59">
      <w:rPr>
        <w:rFonts w:ascii="Times New Roman" w:hAnsi="Times New Roman"/>
        <w:sz w:val="24"/>
        <w:szCs w:val="24"/>
      </w:rPr>
      <w:t>Dodatkowe informacje i objaśnienia</w:t>
    </w:r>
    <w:r>
      <w:rPr>
        <w:rFonts w:ascii="Times New Roman" w:hAnsi="Times New Roman"/>
        <w:sz w:val="24"/>
        <w:szCs w:val="24"/>
      </w:rPr>
      <w:t xml:space="preserve"> do sprawozdania finansowego</w:t>
    </w:r>
    <w:r w:rsidRPr="00EC3B59">
      <w:rPr>
        <w:rFonts w:ascii="Times New Roman" w:hAnsi="Times New Roman"/>
        <w:sz w:val="24"/>
        <w:szCs w:val="24"/>
      </w:rPr>
      <w:tab/>
      <w:t xml:space="preserve"> </w:t>
    </w:r>
    <w:r w:rsidR="00403A60" w:rsidRPr="00EC3B59">
      <w:rPr>
        <w:rFonts w:ascii="Times New Roman" w:hAnsi="Times New Roman"/>
        <w:sz w:val="24"/>
        <w:szCs w:val="24"/>
      </w:rPr>
      <w:fldChar w:fldCharType="begin"/>
    </w:r>
    <w:r w:rsidRPr="00EC3B59">
      <w:rPr>
        <w:rFonts w:ascii="Times New Roman" w:hAnsi="Times New Roman"/>
        <w:sz w:val="24"/>
        <w:szCs w:val="24"/>
      </w:rPr>
      <w:instrText xml:space="preserve"> PAGE   \* MERGEFORMAT </w:instrText>
    </w:r>
    <w:r w:rsidR="00403A60" w:rsidRPr="00EC3B59">
      <w:rPr>
        <w:rFonts w:ascii="Times New Roman" w:hAnsi="Times New Roman"/>
        <w:sz w:val="24"/>
        <w:szCs w:val="24"/>
      </w:rPr>
      <w:fldChar w:fldCharType="separate"/>
    </w:r>
    <w:r w:rsidR="002E769D">
      <w:rPr>
        <w:rFonts w:ascii="Times New Roman" w:hAnsi="Times New Roman"/>
        <w:noProof/>
        <w:sz w:val="24"/>
        <w:szCs w:val="24"/>
      </w:rPr>
      <w:t>5</w:t>
    </w:r>
    <w:r w:rsidR="00403A60" w:rsidRPr="00EC3B59">
      <w:rPr>
        <w:rFonts w:ascii="Times New Roman" w:hAnsi="Times New Roman"/>
        <w:sz w:val="24"/>
        <w:szCs w:val="24"/>
      </w:rPr>
      <w:fldChar w:fldCharType="end"/>
    </w:r>
    <w:r w:rsidRPr="00EC3B59">
      <w:rPr>
        <w:rFonts w:ascii="Times New Roman" w:hAnsi="Times New Roman"/>
        <w:sz w:val="24"/>
        <w:szCs w:val="24"/>
      </w:rPr>
      <w:t xml:space="preserve"> | </w:t>
    </w:r>
    <w:r w:rsidRPr="00EC3B59">
      <w:rPr>
        <w:rFonts w:ascii="Times New Roman" w:hAnsi="Times New Roman"/>
        <w:color w:val="7F7F7F"/>
        <w:spacing w:val="60"/>
        <w:sz w:val="24"/>
        <w:szCs w:val="24"/>
      </w:rPr>
      <w:t>Strona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750841" w14:textId="77777777" w:rsidR="00701632" w:rsidRDefault="00701632" w:rsidP="00C6654D">
      <w:pPr>
        <w:spacing w:after="0" w:line="240" w:lineRule="auto"/>
      </w:pPr>
      <w:r>
        <w:separator/>
      </w:r>
    </w:p>
  </w:footnote>
  <w:footnote w:type="continuationSeparator" w:id="0">
    <w:p w14:paraId="5C99C18C" w14:textId="77777777" w:rsidR="00701632" w:rsidRDefault="00701632" w:rsidP="00C66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996E8" w14:textId="77777777" w:rsidR="00B47C27" w:rsidRDefault="00B47C27" w:rsidP="009620F9">
    <w:pPr>
      <w:pStyle w:val="Nagwek"/>
      <w:pBdr>
        <w:bottom w:val="single" w:sz="4" w:space="1" w:color="auto"/>
      </w:pBdr>
      <w:spacing w:after="0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br/>
      <w:t>Polskie Stowarzyszenie na rzecz Osób z Niepełnosprawnością</w:t>
    </w:r>
  </w:p>
  <w:p w14:paraId="20BF30CD" w14:textId="77777777" w:rsidR="009620F9" w:rsidRDefault="00B47C27" w:rsidP="009620F9">
    <w:pPr>
      <w:pStyle w:val="Nagwek"/>
      <w:pBdr>
        <w:bottom w:val="single" w:sz="4" w:space="1" w:color="auto"/>
      </w:pBdr>
      <w:spacing w:after="0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 Intelektualną Koło w Cieszynie</w:t>
    </w:r>
  </w:p>
  <w:p w14:paraId="61BFFF50" w14:textId="77777777" w:rsidR="00A71DF7" w:rsidRDefault="00B9683E" w:rsidP="009620F9">
    <w:pPr>
      <w:pStyle w:val="Nagwek"/>
      <w:pBdr>
        <w:bottom w:val="single" w:sz="4" w:space="1" w:color="auto"/>
      </w:pBdr>
      <w:spacing w:after="0"/>
      <w:jc w:val="right"/>
      <w:rPr>
        <w:rFonts w:ascii="Times New Roman" w:hAnsi="Times New Roman"/>
        <w:sz w:val="24"/>
        <w:szCs w:val="24"/>
      </w:rPr>
    </w:pPr>
    <w:r w:rsidRPr="00230538">
      <w:rPr>
        <w:rFonts w:ascii="Times New Roman" w:hAnsi="Times New Roman"/>
        <w:sz w:val="24"/>
        <w:szCs w:val="24"/>
      </w:rPr>
      <w:t xml:space="preserve"> </w:t>
    </w:r>
    <w:r w:rsidR="00B47C27">
      <w:rPr>
        <w:rFonts w:ascii="Times New Roman" w:hAnsi="Times New Roman"/>
        <w:sz w:val="24"/>
        <w:szCs w:val="24"/>
      </w:rPr>
      <w:t>43-400</w:t>
    </w:r>
    <w:r w:rsidR="00A71DF7">
      <w:rPr>
        <w:rFonts w:ascii="Times New Roman" w:hAnsi="Times New Roman"/>
        <w:sz w:val="24"/>
        <w:szCs w:val="24"/>
      </w:rPr>
      <w:t xml:space="preserve"> </w:t>
    </w:r>
    <w:r w:rsidR="00B47C27">
      <w:rPr>
        <w:rFonts w:ascii="Times New Roman" w:hAnsi="Times New Roman"/>
        <w:sz w:val="24"/>
        <w:szCs w:val="24"/>
      </w:rPr>
      <w:t>Cieszyn</w:t>
    </w:r>
    <w:r w:rsidRPr="00230538">
      <w:rPr>
        <w:rFonts w:ascii="Times New Roman" w:hAnsi="Times New Roman"/>
        <w:sz w:val="24"/>
        <w:szCs w:val="24"/>
      </w:rPr>
      <w:t>, ul</w:t>
    </w:r>
    <w:r w:rsidR="00B47C27">
      <w:rPr>
        <w:rFonts w:ascii="Times New Roman" w:hAnsi="Times New Roman"/>
        <w:sz w:val="24"/>
        <w:szCs w:val="24"/>
      </w:rPr>
      <w:t>.</w:t>
    </w:r>
    <w:r>
      <w:rPr>
        <w:rFonts w:ascii="Times New Roman" w:hAnsi="Times New Roman"/>
        <w:sz w:val="24"/>
        <w:szCs w:val="24"/>
      </w:rPr>
      <w:t xml:space="preserve"> </w:t>
    </w:r>
    <w:r w:rsidR="00B47C27">
      <w:rPr>
        <w:rFonts w:ascii="Times New Roman" w:hAnsi="Times New Roman"/>
        <w:sz w:val="24"/>
        <w:szCs w:val="24"/>
      </w:rPr>
      <w:t>Mickiewicza 13</w:t>
    </w:r>
  </w:p>
  <w:p w14:paraId="1DB28DE9" w14:textId="77777777" w:rsidR="00B47C27" w:rsidRPr="00230538" w:rsidRDefault="00B47C27" w:rsidP="009620F9">
    <w:pPr>
      <w:pStyle w:val="Nagwek"/>
      <w:pBdr>
        <w:bottom w:val="single" w:sz="4" w:space="1" w:color="auto"/>
      </w:pBdr>
      <w:spacing w:after="0"/>
      <w:jc w:val="right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246C1"/>
    <w:multiLevelType w:val="hybridMultilevel"/>
    <w:tmpl w:val="9AB48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06233"/>
    <w:multiLevelType w:val="hybridMultilevel"/>
    <w:tmpl w:val="B66A7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B4192"/>
    <w:multiLevelType w:val="multilevel"/>
    <w:tmpl w:val="1C5663AE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7" w:hanging="357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" w:hanging="357"/>
      </w:pPr>
      <w:rPr>
        <w:rFonts w:hint="default"/>
      </w:rPr>
    </w:lvl>
  </w:abstractNum>
  <w:abstractNum w:abstractNumId="3" w15:restartNumberingAfterBreak="0">
    <w:nsid w:val="2C6020C8"/>
    <w:multiLevelType w:val="hybridMultilevel"/>
    <w:tmpl w:val="B66A7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F55D8D"/>
    <w:multiLevelType w:val="hybridMultilevel"/>
    <w:tmpl w:val="99DE4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8D6A50"/>
    <w:multiLevelType w:val="hybridMultilevel"/>
    <w:tmpl w:val="B66A7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C51BEE"/>
    <w:multiLevelType w:val="hybridMultilevel"/>
    <w:tmpl w:val="B66A7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741A38"/>
    <w:multiLevelType w:val="hybridMultilevel"/>
    <w:tmpl w:val="B66A7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4E5D3B"/>
    <w:multiLevelType w:val="hybridMultilevel"/>
    <w:tmpl w:val="B66A7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7F3065"/>
    <w:multiLevelType w:val="hybridMultilevel"/>
    <w:tmpl w:val="B66A7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187FB6"/>
    <w:multiLevelType w:val="hybridMultilevel"/>
    <w:tmpl w:val="B66A7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0"/>
  </w:num>
  <w:num w:numId="5">
    <w:abstractNumId w:val="1"/>
  </w:num>
  <w:num w:numId="6">
    <w:abstractNumId w:val="5"/>
  </w:num>
  <w:num w:numId="7">
    <w:abstractNumId w:val="8"/>
  </w:num>
  <w:num w:numId="8">
    <w:abstractNumId w:val="6"/>
  </w:num>
  <w:num w:numId="9">
    <w:abstractNumId w:val="9"/>
  </w:num>
  <w:num w:numId="10">
    <w:abstractNumId w:val="4"/>
  </w:num>
  <w:num w:numId="11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79B"/>
    <w:rsid w:val="00003CC2"/>
    <w:rsid w:val="000073C2"/>
    <w:rsid w:val="00092841"/>
    <w:rsid w:val="000B54ED"/>
    <w:rsid w:val="000D1D2A"/>
    <w:rsid w:val="000D1E63"/>
    <w:rsid w:val="000D4899"/>
    <w:rsid w:val="00105775"/>
    <w:rsid w:val="001064F0"/>
    <w:rsid w:val="00110653"/>
    <w:rsid w:val="00113510"/>
    <w:rsid w:val="00114389"/>
    <w:rsid w:val="00123AC1"/>
    <w:rsid w:val="00135D58"/>
    <w:rsid w:val="001602FD"/>
    <w:rsid w:val="00163937"/>
    <w:rsid w:val="00172A75"/>
    <w:rsid w:val="00175311"/>
    <w:rsid w:val="00176E10"/>
    <w:rsid w:val="00192C94"/>
    <w:rsid w:val="00193D5F"/>
    <w:rsid w:val="00197F94"/>
    <w:rsid w:val="001A563F"/>
    <w:rsid w:val="001A68F3"/>
    <w:rsid w:val="001B170E"/>
    <w:rsid w:val="001C7287"/>
    <w:rsid w:val="001D182D"/>
    <w:rsid w:val="001D3830"/>
    <w:rsid w:val="001E6913"/>
    <w:rsid w:val="001E7F6D"/>
    <w:rsid w:val="001F53B6"/>
    <w:rsid w:val="00206331"/>
    <w:rsid w:val="00210B88"/>
    <w:rsid w:val="00224184"/>
    <w:rsid w:val="002242AA"/>
    <w:rsid w:val="00230538"/>
    <w:rsid w:val="00241042"/>
    <w:rsid w:val="002524D6"/>
    <w:rsid w:val="0025568F"/>
    <w:rsid w:val="0025698B"/>
    <w:rsid w:val="002570CD"/>
    <w:rsid w:val="00265465"/>
    <w:rsid w:val="00292C6F"/>
    <w:rsid w:val="00296BE0"/>
    <w:rsid w:val="0029734A"/>
    <w:rsid w:val="002A1DDF"/>
    <w:rsid w:val="002A39A9"/>
    <w:rsid w:val="002A623A"/>
    <w:rsid w:val="002B0B7B"/>
    <w:rsid w:val="002C6996"/>
    <w:rsid w:val="002D08EA"/>
    <w:rsid w:val="002D1AB2"/>
    <w:rsid w:val="002D3C85"/>
    <w:rsid w:val="002D4248"/>
    <w:rsid w:val="002D71BF"/>
    <w:rsid w:val="002E37B3"/>
    <w:rsid w:val="002E573B"/>
    <w:rsid w:val="002E769D"/>
    <w:rsid w:val="002F47E9"/>
    <w:rsid w:val="00304292"/>
    <w:rsid w:val="00315FAB"/>
    <w:rsid w:val="00316824"/>
    <w:rsid w:val="00321687"/>
    <w:rsid w:val="00323D1E"/>
    <w:rsid w:val="00326373"/>
    <w:rsid w:val="00334A9C"/>
    <w:rsid w:val="00343D52"/>
    <w:rsid w:val="00344FF2"/>
    <w:rsid w:val="00351058"/>
    <w:rsid w:val="00351AC3"/>
    <w:rsid w:val="00354522"/>
    <w:rsid w:val="0035658D"/>
    <w:rsid w:val="00357EA4"/>
    <w:rsid w:val="00362CF5"/>
    <w:rsid w:val="003645A4"/>
    <w:rsid w:val="003648C4"/>
    <w:rsid w:val="00367BF1"/>
    <w:rsid w:val="003721B4"/>
    <w:rsid w:val="003724D1"/>
    <w:rsid w:val="00372AEA"/>
    <w:rsid w:val="00387822"/>
    <w:rsid w:val="003953B2"/>
    <w:rsid w:val="003A104A"/>
    <w:rsid w:val="003A79AB"/>
    <w:rsid w:val="003B5EC3"/>
    <w:rsid w:val="003C3A1A"/>
    <w:rsid w:val="003E3A72"/>
    <w:rsid w:val="003F6A24"/>
    <w:rsid w:val="0040033A"/>
    <w:rsid w:val="00403A60"/>
    <w:rsid w:val="00404CB5"/>
    <w:rsid w:val="00405F8A"/>
    <w:rsid w:val="0041099A"/>
    <w:rsid w:val="00447637"/>
    <w:rsid w:val="004478DD"/>
    <w:rsid w:val="00471861"/>
    <w:rsid w:val="00474887"/>
    <w:rsid w:val="004751C1"/>
    <w:rsid w:val="0048010B"/>
    <w:rsid w:val="00483AC8"/>
    <w:rsid w:val="00484975"/>
    <w:rsid w:val="004A6D2A"/>
    <w:rsid w:val="004D68E3"/>
    <w:rsid w:val="004F2E00"/>
    <w:rsid w:val="004F389D"/>
    <w:rsid w:val="0050369C"/>
    <w:rsid w:val="00503C4A"/>
    <w:rsid w:val="005123C9"/>
    <w:rsid w:val="00512585"/>
    <w:rsid w:val="0053466A"/>
    <w:rsid w:val="00554124"/>
    <w:rsid w:val="00560276"/>
    <w:rsid w:val="00564B95"/>
    <w:rsid w:val="00564BE1"/>
    <w:rsid w:val="00583729"/>
    <w:rsid w:val="005A2803"/>
    <w:rsid w:val="005A330F"/>
    <w:rsid w:val="005A55BF"/>
    <w:rsid w:val="005C1415"/>
    <w:rsid w:val="005C367D"/>
    <w:rsid w:val="005C3D77"/>
    <w:rsid w:val="005F41AD"/>
    <w:rsid w:val="005F43B1"/>
    <w:rsid w:val="00600188"/>
    <w:rsid w:val="006151B5"/>
    <w:rsid w:val="006168AD"/>
    <w:rsid w:val="00623C87"/>
    <w:rsid w:val="00624103"/>
    <w:rsid w:val="00625AF6"/>
    <w:rsid w:val="00630D57"/>
    <w:rsid w:val="0064292D"/>
    <w:rsid w:val="0065293F"/>
    <w:rsid w:val="0065382A"/>
    <w:rsid w:val="006606BE"/>
    <w:rsid w:val="00663431"/>
    <w:rsid w:val="006665DD"/>
    <w:rsid w:val="00671ADD"/>
    <w:rsid w:val="006C2B8F"/>
    <w:rsid w:val="006D2862"/>
    <w:rsid w:val="006D2938"/>
    <w:rsid w:val="006D492E"/>
    <w:rsid w:val="006D4EF3"/>
    <w:rsid w:val="006F0AA5"/>
    <w:rsid w:val="00701632"/>
    <w:rsid w:val="00705853"/>
    <w:rsid w:val="0071007C"/>
    <w:rsid w:val="00717C78"/>
    <w:rsid w:val="00720650"/>
    <w:rsid w:val="00725C8E"/>
    <w:rsid w:val="00732F5C"/>
    <w:rsid w:val="007368E4"/>
    <w:rsid w:val="00746F55"/>
    <w:rsid w:val="00755CCF"/>
    <w:rsid w:val="00761BBD"/>
    <w:rsid w:val="0077219C"/>
    <w:rsid w:val="007742C7"/>
    <w:rsid w:val="007835B6"/>
    <w:rsid w:val="00787FEA"/>
    <w:rsid w:val="00790A40"/>
    <w:rsid w:val="007965CD"/>
    <w:rsid w:val="0079738D"/>
    <w:rsid w:val="007A1B74"/>
    <w:rsid w:val="007A3C8C"/>
    <w:rsid w:val="007C1647"/>
    <w:rsid w:val="007C1D87"/>
    <w:rsid w:val="007D3D9A"/>
    <w:rsid w:val="007F2B77"/>
    <w:rsid w:val="007F3F27"/>
    <w:rsid w:val="007F762B"/>
    <w:rsid w:val="007F778C"/>
    <w:rsid w:val="00802347"/>
    <w:rsid w:val="00805529"/>
    <w:rsid w:val="00817602"/>
    <w:rsid w:val="00833BEF"/>
    <w:rsid w:val="00842748"/>
    <w:rsid w:val="00843FDD"/>
    <w:rsid w:val="0085350E"/>
    <w:rsid w:val="00853570"/>
    <w:rsid w:val="00857D47"/>
    <w:rsid w:val="008720AE"/>
    <w:rsid w:val="008736C0"/>
    <w:rsid w:val="00892BE2"/>
    <w:rsid w:val="008A1A25"/>
    <w:rsid w:val="008B490F"/>
    <w:rsid w:val="008C1430"/>
    <w:rsid w:val="008D1257"/>
    <w:rsid w:val="008D3889"/>
    <w:rsid w:val="008D4AC6"/>
    <w:rsid w:val="008F6598"/>
    <w:rsid w:val="00900F5A"/>
    <w:rsid w:val="00905F86"/>
    <w:rsid w:val="009142D3"/>
    <w:rsid w:val="00914A69"/>
    <w:rsid w:val="00924226"/>
    <w:rsid w:val="00932A29"/>
    <w:rsid w:val="00936030"/>
    <w:rsid w:val="009443B2"/>
    <w:rsid w:val="0095260D"/>
    <w:rsid w:val="00960647"/>
    <w:rsid w:val="00960B66"/>
    <w:rsid w:val="009620F9"/>
    <w:rsid w:val="009700F1"/>
    <w:rsid w:val="00974D76"/>
    <w:rsid w:val="009829F2"/>
    <w:rsid w:val="0099037C"/>
    <w:rsid w:val="0099108E"/>
    <w:rsid w:val="009B72C6"/>
    <w:rsid w:val="009C0ABE"/>
    <w:rsid w:val="009D0503"/>
    <w:rsid w:val="009E0FEB"/>
    <w:rsid w:val="00A143C8"/>
    <w:rsid w:val="00A21259"/>
    <w:rsid w:val="00A34F63"/>
    <w:rsid w:val="00A43D7F"/>
    <w:rsid w:val="00A45209"/>
    <w:rsid w:val="00A45CE1"/>
    <w:rsid w:val="00A66443"/>
    <w:rsid w:val="00A6737C"/>
    <w:rsid w:val="00A71DF7"/>
    <w:rsid w:val="00A72530"/>
    <w:rsid w:val="00A74052"/>
    <w:rsid w:val="00A75A78"/>
    <w:rsid w:val="00A865E0"/>
    <w:rsid w:val="00A901BA"/>
    <w:rsid w:val="00A94B20"/>
    <w:rsid w:val="00AB0433"/>
    <w:rsid w:val="00AB3D9C"/>
    <w:rsid w:val="00AB53A2"/>
    <w:rsid w:val="00AB61C2"/>
    <w:rsid w:val="00AC1FF3"/>
    <w:rsid w:val="00AC52F9"/>
    <w:rsid w:val="00AD37E9"/>
    <w:rsid w:val="00AD630D"/>
    <w:rsid w:val="00AE1656"/>
    <w:rsid w:val="00AE64D3"/>
    <w:rsid w:val="00B014D7"/>
    <w:rsid w:val="00B043E8"/>
    <w:rsid w:val="00B1687B"/>
    <w:rsid w:val="00B176E8"/>
    <w:rsid w:val="00B3527D"/>
    <w:rsid w:val="00B47C27"/>
    <w:rsid w:val="00B47ED7"/>
    <w:rsid w:val="00B57138"/>
    <w:rsid w:val="00B65CC6"/>
    <w:rsid w:val="00B7096B"/>
    <w:rsid w:val="00B74207"/>
    <w:rsid w:val="00B816C3"/>
    <w:rsid w:val="00B9179B"/>
    <w:rsid w:val="00B92054"/>
    <w:rsid w:val="00B935BA"/>
    <w:rsid w:val="00B9683E"/>
    <w:rsid w:val="00BB2396"/>
    <w:rsid w:val="00BC06BC"/>
    <w:rsid w:val="00BD28F3"/>
    <w:rsid w:val="00BE201B"/>
    <w:rsid w:val="00BF7782"/>
    <w:rsid w:val="00BF79C1"/>
    <w:rsid w:val="00C06799"/>
    <w:rsid w:val="00C238FB"/>
    <w:rsid w:val="00C42059"/>
    <w:rsid w:val="00C4259F"/>
    <w:rsid w:val="00C52081"/>
    <w:rsid w:val="00C5530E"/>
    <w:rsid w:val="00C6654D"/>
    <w:rsid w:val="00C67003"/>
    <w:rsid w:val="00C75725"/>
    <w:rsid w:val="00C77325"/>
    <w:rsid w:val="00C80EBD"/>
    <w:rsid w:val="00C8696B"/>
    <w:rsid w:val="00CA43D8"/>
    <w:rsid w:val="00CB4495"/>
    <w:rsid w:val="00CB63F6"/>
    <w:rsid w:val="00CB73F0"/>
    <w:rsid w:val="00CD182D"/>
    <w:rsid w:val="00CE3641"/>
    <w:rsid w:val="00CE3E70"/>
    <w:rsid w:val="00CF3DCD"/>
    <w:rsid w:val="00D03A2A"/>
    <w:rsid w:val="00D04BCF"/>
    <w:rsid w:val="00D111C2"/>
    <w:rsid w:val="00D22489"/>
    <w:rsid w:val="00D36ADF"/>
    <w:rsid w:val="00D40358"/>
    <w:rsid w:val="00D5199D"/>
    <w:rsid w:val="00D5680D"/>
    <w:rsid w:val="00D62213"/>
    <w:rsid w:val="00D743EA"/>
    <w:rsid w:val="00D83CCC"/>
    <w:rsid w:val="00D85736"/>
    <w:rsid w:val="00D8652D"/>
    <w:rsid w:val="00D86F15"/>
    <w:rsid w:val="00DA131D"/>
    <w:rsid w:val="00DA2EF9"/>
    <w:rsid w:val="00DA6D83"/>
    <w:rsid w:val="00DB7234"/>
    <w:rsid w:val="00DC3121"/>
    <w:rsid w:val="00DC4FAC"/>
    <w:rsid w:val="00DD6B33"/>
    <w:rsid w:val="00DD7791"/>
    <w:rsid w:val="00DD78D0"/>
    <w:rsid w:val="00E0438D"/>
    <w:rsid w:val="00E04665"/>
    <w:rsid w:val="00E1116C"/>
    <w:rsid w:val="00E118E1"/>
    <w:rsid w:val="00E1611D"/>
    <w:rsid w:val="00E34A85"/>
    <w:rsid w:val="00E6315F"/>
    <w:rsid w:val="00E657EC"/>
    <w:rsid w:val="00E974C9"/>
    <w:rsid w:val="00E977F6"/>
    <w:rsid w:val="00EA076D"/>
    <w:rsid w:val="00EB091F"/>
    <w:rsid w:val="00EB4B70"/>
    <w:rsid w:val="00EC160C"/>
    <w:rsid w:val="00EC3B59"/>
    <w:rsid w:val="00ED0C46"/>
    <w:rsid w:val="00ED2E48"/>
    <w:rsid w:val="00ED4F2B"/>
    <w:rsid w:val="00EE16A8"/>
    <w:rsid w:val="00EE226A"/>
    <w:rsid w:val="00EF088C"/>
    <w:rsid w:val="00EF20C1"/>
    <w:rsid w:val="00EF38ED"/>
    <w:rsid w:val="00EF4E5B"/>
    <w:rsid w:val="00F135D0"/>
    <w:rsid w:val="00F2080C"/>
    <w:rsid w:val="00F2414A"/>
    <w:rsid w:val="00F243DC"/>
    <w:rsid w:val="00F4788A"/>
    <w:rsid w:val="00F723CD"/>
    <w:rsid w:val="00F73C8C"/>
    <w:rsid w:val="00F8246A"/>
    <w:rsid w:val="00F90B47"/>
    <w:rsid w:val="00F95FEC"/>
    <w:rsid w:val="00FA32C0"/>
    <w:rsid w:val="00FA3B1C"/>
    <w:rsid w:val="00FA5FA9"/>
    <w:rsid w:val="00FC30FD"/>
    <w:rsid w:val="00FC3CC1"/>
    <w:rsid w:val="00FE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A2FF80"/>
  <w15:docId w15:val="{37ECD0BC-C7C7-44A4-8427-986280AF8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182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199D"/>
    <w:pPr>
      <w:ind w:left="708"/>
    </w:pPr>
  </w:style>
  <w:style w:type="table" w:styleId="Tabela-Siatka">
    <w:name w:val="Table Grid"/>
    <w:basedOn w:val="Standardowy"/>
    <w:uiPriority w:val="59"/>
    <w:rsid w:val="005602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C665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6654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665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654D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4718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9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D49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D492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9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92E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92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8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3872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74848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27412">
                      <w:marLeft w:val="15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9770">
                      <w:marLeft w:val="15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45835">
                      <w:marLeft w:val="15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1596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5464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8536">
                      <w:marLeft w:val="15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0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43130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1871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459737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792148">
                      <w:marLeft w:val="19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325024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207733">
                      <w:marLeft w:val="15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69410">
                      <w:marLeft w:val="15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187751">
                      <w:marLeft w:val="15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10050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812917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630119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61004">
                      <w:marLeft w:val="15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89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85222">
                      <w:marLeft w:val="19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838837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66741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9667">
                      <w:marLeft w:val="15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77613">
                      <w:marLeft w:val="15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466436">
                      <w:marLeft w:val="15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90609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19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01084">
                      <w:marLeft w:val="15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8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93200">
                      <w:marLeft w:val="15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03344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1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89747">
                      <w:marLeft w:val="19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73304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845551">
                      <w:marLeft w:val="15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70039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991867">
                      <w:marLeft w:val="15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731726">
                      <w:marLeft w:val="15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90748">
                      <w:marLeft w:val="15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088796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69859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46129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03686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762559">
                      <w:marLeft w:val="15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742663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6316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60112">
                      <w:marLeft w:val="15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9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93081">
                      <w:marLeft w:val="15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7043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066610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578732">
                      <w:marLeft w:val="15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46938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13290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268658">
                      <w:marLeft w:val="15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23633">
                      <w:marLeft w:val="15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16393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2531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14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15210">
                      <w:marLeft w:val="15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83687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95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9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09956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707904">
                      <w:marLeft w:val="15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98753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536787">
                      <w:marLeft w:val="15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155772">
                      <w:marLeft w:val="15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197336">
                      <w:marLeft w:val="15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233240">
                      <w:marLeft w:val="15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9889">
                      <w:marLeft w:val="15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16428">
                      <w:marLeft w:val="15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266299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563872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45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433129">
                      <w:marLeft w:val="15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826581">
                      <w:marLeft w:val="15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83853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478630">
                      <w:marLeft w:val="15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00403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427241">
                      <w:marLeft w:val="15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925317">
                      <w:marLeft w:val="15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381948">
                      <w:marLeft w:val="15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72747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99700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1915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08656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23716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4695">
                      <w:marLeft w:val="19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44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BB1B38AC715294CA00057468EE739C1" ma:contentTypeVersion="12" ma:contentTypeDescription="Utwórz nowy dokument." ma:contentTypeScope="" ma:versionID="81a995030211fc8aae973383b9b13cf1">
  <xsd:schema xmlns:xsd="http://www.w3.org/2001/XMLSchema" xmlns:xs="http://www.w3.org/2001/XMLSchema" xmlns:p="http://schemas.microsoft.com/office/2006/metadata/properties" xmlns:ns2="d9cac9a8-ec71-4b50-b2a6-26d12f96488f" xmlns:ns3="f6aeb3eb-8c6b-45fa-b3ab-077b8adc670c" targetNamespace="http://schemas.microsoft.com/office/2006/metadata/properties" ma:root="true" ma:fieldsID="a4f9f1cf870e497324bd308aa7ccfb7d" ns2:_="" ns3:_="">
    <xsd:import namespace="d9cac9a8-ec71-4b50-b2a6-26d12f96488f"/>
    <xsd:import namespace="f6aeb3eb-8c6b-45fa-b3ab-077b8adc670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ac9a8-ec71-4b50-b2a6-26d12f9648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aeb3eb-8c6b-45fa-b3ab-077b8adc67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F1344-E512-481B-828C-A124927AAF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A2FE7E-CE25-4015-A704-CFF9CC895E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E11472-D888-4F4A-8E53-A4A28A9404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ac9a8-ec71-4b50-b2a6-26d12f96488f"/>
    <ds:schemaRef ds:uri="f6aeb3eb-8c6b-45fa-b3ab-077b8adc67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4E8C26-7823-41FA-A26E-294D9C333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977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Audytorska Dudek i Partnerzy</Company>
  <LinksUpToDate>false</LinksUpToDate>
  <CharactersWithSpaces>6827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Maksymilian Dudek</dc:creator>
  <cp:lastModifiedBy>Ania</cp:lastModifiedBy>
  <cp:revision>4</cp:revision>
  <cp:lastPrinted>2019-02-28T09:54:00Z</cp:lastPrinted>
  <dcterms:created xsi:type="dcterms:W3CDTF">2020-02-24T13:20:00Z</dcterms:created>
  <dcterms:modified xsi:type="dcterms:W3CDTF">2020-02-26T09:17:00Z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0x0101003BB1B38AC715294CA00057468EE739C1</vt:lpwstr>
  </property>
</Properties>
</file>